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08BAC" w14:textId="77777777" w:rsidR="00810C35" w:rsidRDefault="00810C35" w:rsidP="00810C35">
      <w:pPr>
        <w:jc w:val="center"/>
        <w:rPr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0B07D" wp14:editId="125F870D">
                <wp:simplePos x="0" y="0"/>
                <wp:positionH relativeFrom="column">
                  <wp:posOffset>2729230</wp:posOffset>
                </wp:positionH>
                <wp:positionV relativeFrom="paragraph">
                  <wp:posOffset>17144</wp:posOffset>
                </wp:positionV>
                <wp:extent cx="3800475" cy="866775"/>
                <wp:effectExtent l="0" t="0" r="952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714" w14:textId="77777777" w:rsidR="00F84E83" w:rsidRDefault="00810C35" w:rsidP="00810C3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FDF92F" w14:textId="28F24981" w:rsidR="00810C35" w:rsidRPr="00F95B01" w:rsidRDefault="00BF6900" w:rsidP="00810C3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>21 avril</w:t>
                            </w:r>
                            <w:r w:rsidR="002E2DBA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 xml:space="preserve"> 2021</w:t>
                            </w:r>
                            <w:r w:rsidR="00810C35" w:rsidRPr="00E67505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51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de</w:t>
                            </w:r>
                            <w:r w:rsidR="004E1AF1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 xml:space="preserve"> 09 h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>0</w:t>
                            </w:r>
                            <w:r w:rsidR="00E67505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>0</w:t>
                            </w:r>
                            <w:r w:rsidR="00A610A9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 xml:space="preserve"> à 16 h 0</w:t>
                            </w:r>
                            <w:r w:rsidR="008951C4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>0</w:t>
                            </w:r>
                            <w:r w:rsidR="00810C35" w:rsidRPr="00E67505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5B268D" w14:textId="361CE209" w:rsidR="00810C35" w:rsidRPr="003A083A" w:rsidRDefault="00BF6900" w:rsidP="00810C35">
                            <w:pPr>
                              <w:ind w:left="2836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Cs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mallCaps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="00D77517">
                              <w:rPr>
                                <w:rFonts w:asciiTheme="minorHAnsi" w:hAnsiTheme="minorHAnsi" w:cstheme="minorHAnsi"/>
                                <w:b/>
                                <w:iCs/>
                                <w:smallCaps/>
                                <w:sz w:val="22"/>
                                <w:szCs w:val="22"/>
                              </w:rPr>
                              <w:t>visioconférence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mallCaps/>
                                <w:sz w:val="22"/>
                                <w:szCs w:val="22"/>
                              </w:rPr>
                              <w:t xml:space="preserve"> Teams</w:t>
                            </w:r>
                          </w:p>
                          <w:p w14:paraId="30E2CEAF" w14:textId="77777777" w:rsidR="00810C35" w:rsidRPr="005C168A" w:rsidRDefault="00810C35" w:rsidP="00810C35">
                            <w:pPr>
                              <w:ind w:left="3570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81FD2CA" w14:textId="77777777" w:rsidR="00810C35" w:rsidRPr="00923559" w:rsidRDefault="00810C35" w:rsidP="00810C35">
                            <w:pPr>
                              <w:ind w:left="3570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260B07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14.9pt;margin-top:1.35pt;width:299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UtCQIAAPADAAAOAAAAZHJzL2Uyb0RvYy54bWysU02P0zAQvSPxHyzfadLS7Zao6Wrpqghp&#10;+ZAWLtwc20ksEo8Zu03Kr2fsdEsFN4QP1ow98/zezHhzN/YdO2r0BmzJ57OcM20lKGObkn/9sn+1&#10;5swHYZXowOqSn7Tnd9uXLzaDK/QCWuiURkYg1heDK3kbgiuyzMtW98LPwGlLlzVgLwK52GQKxUDo&#10;fZct8nyVDYDKIUjtPZ0+TJd8m/DrWsvwqa69DqwrOXELace0V3HPthtRNChca+SZhvgHFr0wlh69&#10;QD2IINgBzV9QvZEIHuowk9BnUNdG6qSB1MzzP9Q8tcLppIWK492lTP7/wcqPx8/IjKLecWZFTy36&#10;Ro1iSrOgx6DZPJZocL6gyCdHsWF8C2MMj3K9ewT53TMLu1bYRt8jwtBqoYhiysyuUiccH0Gq4QMo&#10;ekscAiSgscY+AlJFGKFTq06X9hAPJunw9TrPl7c3nEm6W69Wt2QTuUwUz9kOfXinoWfRKDlS+xO6&#10;OD76MIU+hyT20Bm1N12XHGyqXYfsKGhU9mmd0f11WGdjsIWYNiHGkyQzKps0hrEaz2WrQJ1IMMI0&#10;evRVyGgBf3I20NiV3P84CNScde8tFS3OaDKWN7cLcjA5b+bLJTnV9Y2wkmBKHjibzF2Y5vrg0DQt&#10;vTK1yMI9Fbk2SX/sxsTozJnGKlXw/AXi3F77Ker3R93+AgAA//8DAFBLAwQUAAYACAAAACEAD5oR&#10;BN8AAAAKAQAADwAAAGRycy9kb3ducmV2LnhtbEyPwU7DMBBE70j8g7VI3KiNW5E2xKkqJCQuCBHo&#10;fRtv45DYDrHbpnw97gluO5rRzNtiPdmeHWkMrXcK7mcCGLna69Y1Cj4/nu+WwEJEp7H3jhScKcC6&#10;vL4qMNf+5N7pWMWGpRIXclRgYhxyzkNtyGKY+YFc8vZ+tBiTHBuuRzylcttzKcQDt9i6tGBwoCdD&#10;dVcdrIL2S/y8vrwtOiM6ytB/V9tsc1bq9mbaPAKLNMW/MFzwEzqUiWnnD04H1itYyFVCjwpkBuzi&#10;C7mcA9ula76SwMuC/3+h/AUAAP//AwBQSwECLQAUAAYACAAAACEAtoM4kv4AAADhAQAAEwAAAAAA&#10;AAAAAAAAAAAAAAAAW0NvbnRlbnRfVHlwZXNdLnhtbFBLAQItABQABgAIAAAAIQA4/SH/1gAAAJQB&#10;AAALAAAAAAAAAAAAAAAAAC8BAABfcmVscy8ucmVsc1BLAQItABQABgAIAAAAIQCV+wUtCQIAAPAD&#10;AAAOAAAAAAAAAAAAAAAAAC4CAABkcnMvZTJvRG9jLnhtbFBLAQItABQABgAIAAAAIQAPmhEE3wAA&#10;AAoBAAAPAAAAAAAAAAAAAAAAAGMEAABkcnMvZG93bnJldi54bWxQSwUGAAAAAAQABADzAAAAbwUA&#10;AAAA&#10;" stroked="f">
                <v:textbox inset="0">
                  <w:txbxContent>
                    <w:p w14:paraId="71FA9714" w14:textId="77777777" w:rsidR="00F84E83" w:rsidRDefault="00810C35" w:rsidP="00810C35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FDF92F" w14:textId="28F24981" w:rsidR="00810C35" w:rsidRPr="00F95B01" w:rsidRDefault="00BF6900" w:rsidP="00810C35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0000"/>
                          <w:sz w:val="22"/>
                          <w:szCs w:val="22"/>
                        </w:rPr>
                        <w:t>21 avril</w:t>
                      </w:r>
                      <w:r w:rsidR="002E2DBA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0000"/>
                          <w:sz w:val="22"/>
                          <w:szCs w:val="22"/>
                        </w:rPr>
                        <w:t xml:space="preserve"> 2021</w:t>
                      </w:r>
                      <w:r w:rsidR="00810C35" w:rsidRPr="00E67505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8951C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de</w:t>
                      </w:r>
                      <w:r w:rsidR="004E1AF1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0000"/>
                          <w:sz w:val="22"/>
                          <w:szCs w:val="22"/>
                        </w:rPr>
                        <w:t xml:space="preserve"> 09 h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0000"/>
                          <w:sz w:val="22"/>
                          <w:szCs w:val="22"/>
                        </w:rPr>
                        <w:t>0</w:t>
                      </w:r>
                      <w:r w:rsidR="00E67505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0000"/>
                          <w:sz w:val="22"/>
                          <w:szCs w:val="22"/>
                        </w:rPr>
                        <w:t>0</w:t>
                      </w:r>
                      <w:r w:rsidR="00A610A9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0000"/>
                          <w:sz w:val="22"/>
                          <w:szCs w:val="22"/>
                        </w:rPr>
                        <w:t xml:space="preserve"> à 16 h 0</w:t>
                      </w:r>
                      <w:r w:rsidR="008951C4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0000"/>
                          <w:sz w:val="22"/>
                          <w:szCs w:val="22"/>
                        </w:rPr>
                        <w:t>0</w:t>
                      </w:r>
                      <w:r w:rsidR="00810C35" w:rsidRPr="00E67505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5B268D" w14:textId="361CE209" w:rsidR="00810C35" w:rsidRPr="003A083A" w:rsidRDefault="00BF6900" w:rsidP="00810C35">
                      <w:pPr>
                        <w:ind w:left="2836"/>
                        <w:jc w:val="right"/>
                        <w:rPr>
                          <w:rFonts w:asciiTheme="minorHAnsi" w:hAnsiTheme="minorHAnsi" w:cstheme="minorHAnsi"/>
                          <w:b/>
                          <w:iCs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mallCaps/>
                          <w:sz w:val="22"/>
                          <w:szCs w:val="22"/>
                        </w:rPr>
                        <w:t xml:space="preserve">En </w:t>
                      </w:r>
                      <w:r w:rsidR="00D77517">
                        <w:rPr>
                          <w:rFonts w:asciiTheme="minorHAnsi" w:hAnsiTheme="minorHAnsi" w:cstheme="minorHAnsi"/>
                          <w:b/>
                          <w:iCs/>
                          <w:smallCaps/>
                          <w:sz w:val="22"/>
                          <w:szCs w:val="22"/>
                        </w:rPr>
                        <w:t>visioconférence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smallCaps/>
                          <w:sz w:val="22"/>
                          <w:szCs w:val="22"/>
                        </w:rPr>
                        <w:t xml:space="preserve"> Teams</w:t>
                      </w:r>
                    </w:p>
                    <w:p w14:paraId="30E2CEAF" w14:textId="77777777" w:rsidR="00810C35" w:rsidRPr="005C168A" w:rsidRDefault="00810C35" w:rsidP="00810C35">
                      <w:pPr>
                        <w:ind w:left="3570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81FD2CA" w14:textId="77777777" w:rsidR="00810C35" w:rsidRPr="00923559" w:rsidRDefault="00810C35" w:rsidP="00810C35">
                      <w:pPr>
                        <w:ind w:left="3570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6403C" w14:textId="77777777" w:rsidR="00810C35" w:rsidRDefault="00810C35" w:rsidP="00810C35">
      <w:pPr>
        <w:tabs>
          <w:tab w:val="left" w:pos="1510"/>
          <w:tab w:val="center" w:pos="4904"/>
        </w:tabs>
        <w:rPr>
          <w:sz w:val="28"/>
          <w:szCs w:val="28"/>
        </w:rPr>
      </w:pPr>
    </w:p>
    <w:p w14:paraId="673B281E" w14:textId="77777777" w:rsidR="00810C35" w:rsidRDefault="00810C35" w:rsidP="00810C35">
      <w:pPr>
        <w:tabs>
          <w:tab w:val="left" w:pos="1510"/>
          <w:tab w:val="center" w:pos="4904"/>
        </w:tabs>
        <w:rPr>
          <w:sz w:val="22"/>
          <w:szCs w:val="22"/>
        </w:rPr>
      </w:pPr>
    </w:p>
    <w:p w14:paraId="637EFD6F" w14:textId="77777777" w:rsidR="00810C35" w:rsidRPr="00372776" w:rsidRDefault="00810C35" w:rsidP="00810C35">
      <w:pPr>
        <w:tabs>
          <w:tab w:val="left" w:pos="1510"/>
          <w:tab w:val="center" w:pos="4904"/>
        </w:tabs>
        <w:jc w:val="center"/>
        <w:rPr>
          <w:color w:val="800000"/>
          <w:sz w:val="16"/>
          <w:szCs w:val="16"/>
        </w:rPr>
      </w:pPr>
    </w:p>
    <w:p w14:paraId="749186F7" w14:textId="77777777" w:rsidR="00F84E83" w:rsidRDefault="00F84E83" w:rsidP="00810C35">
      <w:pPr>
        <w:tabs>
          <w:tab w:val="left" w:pos="1510"/>
          <w:tab w:val="center" w:pos="4904"/>
        </w:tabs>
        <w:jc w:val="center"/>
        <w:rPr>
          <w:rFonts w:asciiTheme="minorHAnsi" w:hAnsiTheme="minorHAnsi" w:cstheme="minorHAnsi"/>
          <w:color w:val="0070C0"/>
          <w:sz w:val="28"/>
          <w:szCs w:val="28"/>
        </w:rPr>
      </w:pPr>
    </w:p>
    <w:p w14:paraId="19CD72CE" w14:textId="3582C377" w:rsidR="00810C35" w:rsidRPr="0014195C" w:rsidRDefault="00810C35" w:rsidP="00810C35">
      <w:pPr>
        <w:tabs>
          <w:tab w:val="left" w:pos="1510"/>
          <w:tab w:val="center" w:pos="4904"/>
        </w:tabs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95B01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Pr="00F95B0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ORDRE DU JOUR </w:t>
      </w:r>
    </w:p>
    <w:p w14:paraId="79B9F664" w14:textId="77777777" w:rsidR="00810C35" w:rsidRPr="00320A07" w:rsidRDefault="00810C35" w:rsidP="00810C35">
      <w:pPr>
        <w:rPr>
          <w:sz w:val="20"/>
          <w:szCs w:val="20"/>
        </w:rPr>
      </w:pPr>
    </w:p>
    <w:p w14:paraId="6E2E44F3" w14:textId="2F805009" w:rsidR="00810C35" w:rsidRPr="00F73B77" w:rsidRDefault="00E67505" w:rsidP="00810C35">
      <w:pPr>
        <w:tabs>
          <w:tab w:val="left" w:pos="2127"/>
        </w:tabs>
        <w:spacing w:after="60" w:line="276" w:lineRule="auto"/>
        <w:ind w:left="851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color w:val="000000" w:themeColor="text1"/>
          <w:sz w:val="22"/>
          <w:szCs w:val="22"/>
        </w:rPr>
        <w:t xml:space="preserve">09 h </w:t>
      </w:r>
      <w:r w:rsidR="0015748B">
        <w:rPr>
          <w:rFonts w:asciiTheme="minorHAnsi" w:hAnsiTheme="minorHAnsi" w:cstheme="minorHAnsi"/>
          <w:b/>
          <w:bCs/>
          <w:smallCaps/>
          <w:color w:val="000000" w:themeColor="text1"/>
          <w:sz w:val="22"/>
          <w:szCs w:val="22"/>
        </w:rPr>
        <w:t>00</w:t>
      </w:r>
      <w:r w:rsidR="00810C35" w:rsidRPr="00F95B01">
        <w:rPr>
          <w:rFonts w:asciiTheme="minorHAnsi" w:hAnsiTheme="minorHAnsi" w:cstheme="minorHAnsi"/>
          <w:b/>
          <w:bCs/>
          <w:smallCaps/>
          <w:color w:val="000000" w:themeColor="text1"/>
          <w:sz w:val="22"/>
          <w:szCs w:val="22"/>
        </w:rPr>
        <w:t> :</w:t>
      </w:r>
      <w:r w:rsidR="00810C35" w:rsidRPr="001419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810C35" w:rsidRPr="00F95B01"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  <w:t>accueil</w:t>
      </w:r>
    </w:p>
    <w:p w14:paraId="00180A67" w14:textId="0EEBD767" w:rsidR="00E67505" w:rsidRDefault="00810C35" w:rsidP="00810C35">
      <w:pPr>
        <w:tabs>
          <w:tab w:val="left" w:pos="2205"/>
        </w:tabs>
        <w:spacing w:line="276" w:lineRule="auto"/>
        <w:ind w:left="2127" w:hanging="1276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09 h </w:t>
      </w:r>
      <w:r w:rsidR="0015748B">
        <w:rPr>
          <w:rFonts w:asciiTheme="minorHAnsi" w:hAnsiTheme="minorHAnsi" w:cstheme="minorHAnsi"/>
          <w:b/>
          <w:bCs/>
          <w:smallCaps/>
          <w:sz w:val="22"/>
          <w:szCs w:val="22"/>
        </w:rPr>
        <w:t>15</w:t>
      </w:r>
      <w:r w:rsidRPr="0014195C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 : </w:t>
      </w:r>
      <w:r w:rsidRPr="0014195C">
        <w:rPr>
          <w:rFonts w:asciiTheme="minorHAnsi" w:hAnsiTheme="minorHAnsi" w:cstheme="minorHAnsi"/>
          <w:b/>
          <w:smallCaps/>
          <w:color w:val="943634"/>
          <w:sz w:val="22"/>
          <w:szCs w:val="22"/>
        </w:rPr>
        <w:t xml:space="preserve"> </w:t>
      </w:r>
      <w:r w:rsidRPr="0014195C">
        <w:rPr>
          <w:rFonts w:asciiTheme="minorHAnsi" w:hAnsiTheme="minorHAnsi" w:cstheme="minorHAnsi"/>
          <w:b/>
          <w:smallCaps/>
          <w:color w:val="943634"/>
          <w:sz w:val="22"/>
          <w:szCs w:val="22"/>
        </w:rPr>
        <w:tab/>
      </w:r>
      <w:r w:rsidR="001D4D88" w:rsidRPr="001D4D88"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  <w:t>Contexte : logements accessibles et adaptés : quelques chiffres</w:t>
      </w:r>
    </w:p>
    <w:p w14:paraId="6850BA2E" w14:textId="4FF8A403" w:rsidR="00F55CFB" w:rsidRPr="00977D4F" w:rsidRDefault="00F55CFB" w:rsidP="001D4D88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</w:pPr>
      <w:r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>Mot d</w:t>
      </w:r>
      <w:r w:rsidR="003451C7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u Président </w:t>
      </w:r>
      <w:r w:rsidR="006E2DDB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de l’Union Régionale Hlm du Grand Est </w:t>
      </w:r>
    </w:p>
    <w:p w14:paraId="3553C917" w14:textId="5DF7511A" w:rsidR="004E1AF1" w:rsidRPr="00BF5835" w:rsidRDefault="006E2DDB" w:rsidP="001D4D88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Cs/>
          <w:i/>
          <w:color w:val="000000"/>
          <w:sz w:val="18"/>
          <w:szCs w:val="18"/>
          <w:lang w:eastAsia="en-US"/>
        </w:rPr>
      </w:pPr>
      <w:r w:rsidRPr="00BF5835">
        <w:rPr>
          <w:rFonts w:ascii="Tahoma" w:hAnsi="Tahoma" w:cs="Tahoma"/>
          <w:bCs/>
          <w:i/>
          <w:color w:val="000000"/>
          <w:sz w:val="18"/>
          <w:szCs w:val="18"/>
          <w:lang w:eastAsia="en-US"/>
        </w:rPr>
        <w:t>Jean-Marie SCHLERET</w:t>
      </w:r>
    </w:p>
    <w:p w14:paraId="6A564F9F" w14:textId="77777777" w:rsidR="00E67505" w:rsidRPr="00977D4F" w:rsidRDefault="001D4D88" w:rsidP="001D4D88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</w:pPr>
      <w:r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>Outil de recensement des logements accessibles et adaptés en Lorraine</w:t>
      </w:r>
    </w:p>
    <w:p w14:paraId="0C396D31" w14:textId="77777777" w:rsidR="00681D46" w:rsidRPr="00BF5835" w:rsidRDefault="00555700" w:rsidP="001D4D88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Cs/>
          <w:i/>
          <w:color w:val="000000"/>
          <w:sz w:val="18"/>
          <w:szCs w:val="18"/>
          <w:lang w:eastAsia="en-US"/>
        </w:rPr>
      </w:pPr>
      <w:r w:rsidRPr="00BF5835">
        <w:rPr>
          <w:rFonts w:ascii="Tahoma" w:hAnsi="Tahoma" w:cs="Tahoma"/>
          <w:bCs/>
          <w:i/>
          <w:color w:val="000000"/>
          <w:sz w:val="18"/>
          <w:szCs w:val="18"/>
          <w:lang w:eastAsia="en-US"/>
        </w:rPr>
        <w:t>Philippe MOINE (UES) / Pauline HUTIN (</w:t>
      </w:r>
      <w:proofErr w:type="spellStart"/>
      <w:r w:rsidRPr="00BF5835">
        <w:rPr>
          <w:rFonts w:ascii="Tahoma" w:hAnsi="Tahoma" w:cs="Tahoma"/>
          <w:bCs/>
          <w:i/>
          <w:color w:val="000000"/>
          <w:sz w:val="18"/>
          <w:szCs w:val="18"/>
          <w:lang w:eastAsia="en-US"/>
        </w:rPr>
        <w:t>Arelor</w:t>
      </w:r>
      <w:proofErr w:type="spellEnd"/>
      <w:r w:rsidRPr="00BF5835">
        <w:rPr>
          <w:rFonts w:ascii="Tahoma" w:hAnsi="Tahoma" w:cs="Tahoma"/>
          <w:bCs/>
          <w:i/>
          <w:color w:val="000000"/>
          <w:sz w:val="18"/>
          <w:szCs w:val="18"/>
          <w:lang w:eastAsia="en-US"/>
        </w:rPr>
        <w:t>)</w:t>
      </w:r>
    </w:p>
    <w:p w14:paraId="121EAFE5" w14:textId="77777777" w:rsidR="001F5DD2" w:rsidRPr="00977D4F" w:rsidRDefault="00681D46" w:rsidP="001D4D88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</w:pPr>
      <w:r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>Présentation du logiciel D3A, 1</w:t>
      </w:r>
      <w:r w:rsidRPr="00977D4F">
        <w:rPr>
          <w:rFonts w:ascii="Tahoma" w:hAnsi="Tahoma" w:cs="Tahoma"/>
          <w:b/>
          <w:iCs/>
          <w:color w:val="000000"/>
          <w:sz w:val="18"/>
          <w:szCs w:val="18"/>
          <w:vertAlign w:val="superscript"/>
          <w:lang w:eastAsia="en-US"/>
        </w:rPr>
        <w:t>er</w:t>
      </w:r>
      <w:r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 bilan de son utilisation et statistiques générées</w:t>
      </w:r>
    </w:p>
    <w:p w14:paraId="3E4E956B" w14:textId="77777777" w:rsidR="00681D46" w:rsidRPr="00BF5835" w:rsidRDefault="00681D46" w:rsidP="00681D46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Cs/>
          <w:i/>
          <w:color w:val="000000"/>
          <w:sz w:val="18"/>
          <w:szCs w:val="18"/>
          <w:lang w:eastAsia="en-US"/>
        </w:rPr>
      </w:pPr>
      <w:r w:rsidRPr="00BF5835">
        <w:rPr>
          <w:rFonts w:ascii="Tahoma" w:hAnsi="Tahoma" w:cs="Tahoma"/>
          <w:bCs/>
          <w:i/>
          <w:color w:val="000000"/>
          <w:sz w:val="18"/>
          <w:szCs w:val="18"/>
          <w:lang w:eastAsia="en-US"/>
        </w:rPr>
        <w:t>M'hand HALASSA (Directeur Adjoint - CEP CICAT)</w:t>
      </w:r>
    </w:p>
    <w:p w14:paraId="67C710AC" w14:textId="77777777" w:rsidR="00681D46" w:rsidRDefault="00681D46" w:rsidP="001D4D88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i/>
          <w:color w:val="000000"/>
          <w:sz w:val="18"/>
          <w:szCs w:val="18"/>
          <w:lang w:eastAsia="en-US"/>
        </w:rPr>
      </w:pPr>
    </w:p>
    <w:p w14:paraId="5AD7786A" w14:textId="01970AA4" w:rsidR="001D4D88" w:rsidRPr="001D4D88" w:rsidRDefault="004E1AF1" w:rsidP="004E1AF1">
      <w:pPr>
        <w:tabs>
          <w:tab w:val="left" w:pos="2205"/>
        </w:tabs>
        <w:spacing w:line="276" w:lineRule="auto"/>
        <w:ind w:left="2127" w:hanging="1276"/>
        <w:jc w:val="both"/>
        <w:rPr>
          <w:rFonts w:asciiTheme="minorHAnsi" w:hAnsiTheme="minorHAnsi" w:cstheme="minorBidi"/>
          <w:b/>
          <w:smallCaps/>
          <w:color w:val="0070C0"/>
          <w:sz w:val="22"/>
          <w:szCs w:val="22"/>
        </w:rPr>
      </w:pPr>
      <w:r w:rsidRPr="5213709B">
        <w:rPr>
          <w:rFonts w:asciiTheme="minorHAnsi" w:hAnsiTheme="minorHAnsi" w:cstheme="minorBidi"/>
          <w:b/>
          <w:smallCaps/>
          <w:sz w:val="22"/>
          <w:szCs w:val="22"/>
        </w:rPr>
        <w:t xml:space="preserve">10 h </w:t>
      </w:r>
      <w:r w:rsidR="0015748B" w:rsidRPr="5213709B">
        <w:rPr>
          <w:rFonts w:asciiTheme="minorHAnsi" w:hAnsiTheme="minorHAnsi" w:cstheme="minorBidi"/>
          <w:b/>
          <w:smallCaps/>
          <w:sz w:val="22"/>
          <w:szCs w:val="22"/>
        </w:rPr>
        <w:t>00</w:t>
      </w:r>
      <w:r w:rsidR="00810C35" w:rsidRPr="5213709B">
        <w:rPr>
          <w:rFonts w:asciiTheme="minorHAnsi" w:hAnsiTheme="minorHAnsi" w:cstheme="minorBidi"/>
          <w:b/>
          <w:smallCaps/>
          <w:sz w:val="22"/>
          <w:szCs w:val="22"/>
        </w:rPr>
        <w:t xml:space="preserve"> :      </w:t>
      </w:r>
      <w:r w:rsidR="00810C35">
        <w:rPr>
          <w:rFonts w:asciiTheme="minorHAnsi" w:hAnsiTheme="minorHAnsi" w:cstheme="minorBidi"/>
          <w:b/>
          <w:smallCaps/>
          <w:sz w:val="22"/>
          <w:szCs w:val="22"/>
        </w:rPr>
        <w:tab/>
      </w:r>
      <w:r w:rsidR="001D4D88" w:rsidRPr="5213709B">
        <w:rPr>
          <w:rFonts w:asciiTheme="minorHAnsi" w:hAnsiTheme="minorHAnsi" w:cstheme="minorBidi"/>
          <w:b/>
          <w:smallCaps/>
          <w:color w:val="0070C0"/>
          <w:sz w:val="22"/>
          <w:szCs w:val="22"/>
        </w:rPr>
        <w:t>Conventions cadre</w:t>
      </w:r>
      <w:r w:rsidRPr="5213709B">
        <w:rPr>
          <w:rFonts w:asciiTheme="minorHAnsi" w:hAnsiTheme="minorHAnsi" w:cstheme="minorBidi"/>
          <w:b/>
          <w:smallCaps/>
          <w:color w:val="0070C0"/>
          <w:sz w:val="22"/>
          <w:szCs w:val="22"/>
        </w:rPr>
        <w:t>s</w:t>
      </w:r>
      <w:r w:rsidR="001D4D88" w:rsidRPr="5213709B">
        <w:rPr>
          <w:rFonts w:asciiTheme="minorHAnsi" w:hAnsiTheme="minorHAnsi" w:cstheme="minorBidi"/>
          <w:b/>
          <w:smallCaps/>
          <w:color w:val="0070C0"/>
          <w:sz w:val="22"/>
          <w:szCs w:val="22"/>
        </w:rPr>
        <w:t> pour la prévention de la perte d’autonomie des locataires du parc social entre l'UR Hlm GE et les Carsat A-M et N-E</w:t>
      </w:r>
    </w:p>
    <w:p w14:paraId="173363DC" w14:textId="77777777" w:rsidR="001D4D88" w:rsidRPr="00977D4F" w:rsidRDefault="001D4D88" w:rsidP="001D4D88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</w:pPr>
      <w:r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>Présentation des Conventions de partenariat</w:t>
      </w:r>
      <w:r w:rsidR="004E1AF1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 signées </w:t>
      </w:r>
      <w:r w:rsidR="002E2DBA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>en octobre</w:t>
      </w:r>
      <w:r w:rsidR="004E1AF1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 2020</w:t>
      </w:r>
    </w:p>
    <w:p w14:paraId="298AB13C" w14:textId="77777777" w:rsidR="001D4D88" w:rsidRPr="00977D4F" w:rsidRDefault="001D4D88" w:rsidP="001D4D88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</w:pPr>
      <w:r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>Zoom sur les actions en faveur de l’adaptation du parc social au vieillissement des locataires</w:t>
      </w:r>
      <w:r w:rsidR="00555700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 – </w:t>
      </w:r>
      <w:r w:rsidR="00B030CE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Modalités d’application de la </w:t>
      </w:r>
      <w:r w:rsidR="00555700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Circulaire Carsat sur </w:t>
      </w:r>
      <w:r w:rsidR="00B030CE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>l’adaptation du parc Hlm</w:t>
      </w:r>
    </w:p>
    <w:p w14:paraId="48BE1B1F" w14:textId="068B77A4" w:rsidR="004E1AF1" w:rsidRPr="00BF5835" w:rsidRDefault="001D4D88" w:rsidP="004E1AF1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Cs/>
          <w:i/>
          <w:color w:val="000000"/>
          <w:sz w:val="18"/>
          <w:szCs w:val="18"/>
          <w:lang w:eastAsia="en-US"/>
        </w:rPr>
      </w:pPr>
      <w:r w:rsidRPr="00BF5835">
        <w:rPr>
          <w:rFonts w:ascii="Tahoma" w:hAnsi="Tahoma" w:cs="Tahoma"/>
          <w:bCs/>
          <w:i/>
          <w:color w:val="000000" w:themeColor="text1"/>
          <w:sz w:val="18"/>
          <w:szCs w:val="18"/>
          <w:lang w:eastAsia="en-US"/>
        </w:rPr>
        <w:t>Christophe</w:t>
      </w:r>
      <w:r w:rsidR="001F5DD2" w:rsidRPr="00BF5835">
        <w:rPr>
          <w:rFonts w:ascii="Tahoma" w:hAnsi="Tahoma" w:cs="Tahoma"/>
          <w:bCs/>
          <w:i/>
          <w:color w:val="000000" w:themeColor="text1"/>
          <w:sz w:val="18"/>
          <w:szCs w:val="18"/>
          <w:lang w:eastAsia="en-US"/>
        </w:rPr>
        <w:t xml:space="preserve"> CUNIN (</w:t>
      </w:r>
      <w:r w:rsidRPr="00BF5835">
        <w:rPr>
          <w:rFonts w:ascii="Tahoma" w:hAnsi="Tahoma" w:cs="Tahoma"/>
          <w:bCs/>
          <w:i/>
          <w:color w:val="000000" w:themeColor="text1"/>
          <w:sz w:val="18"/>
          <w:szCs w:val="18"/>
          <w:lang w:eastAsia="en-US"/>
        </w:rPr>
        <w:t>Attaché de Direction Action Sociale et Partenariats</w:t>
      </w:r>
      <w:r w:rsidR="001F5DD2" w:rsidRPr="00BF5835">
        <w:rPr>
          <w:rFonts w:ascii="Tahoma" w:hAnsi="Tahoma" w:cs="Tahoma"/>
          <w:bCs/>
          <w:i/>
          <w:color w:val="000000" w:themeColor="text1"/>
          <w:sz w:val="18"/>
          <w:szCs w:val="18"/>
          <w:lang w:eastAsia="en-US"/>
        </w:rPr>
        <w:t xml:space="preserve"> - </w:t>
      </w:r>
      <w:r w:rsidRPr="00BF5835">
        <w:rPr>
          <w:rFonts w:ascii="Tahoma" w:hAnsi="Tahoma" w:cs="Tahoma"/>
          <w:bCs/>
          <w:i/>
          <w:color w:val="000000" w:themeColor="text1"/>
          <w:sz w:val="18"/>
          <w:szCs w:val="18"/>
          <w:lang w:eastAsia="en-US"/>
        </w:rPr>
        <w:t>CARSAT N-E)</w:t>
      </w:r>
      <w:r w:rsidR="00F02D8E">
        <w:rPr>
          <w:rFonts w:ascii="Tahoma" w:hAnsi="Tahoma" w:cs="Tahoma"/>
          <w:bCs/>
          <w:i/>
          <w:color w:val="000000" w:themeColor="text1"/>
          <w:sz w:val="18"/>
          <w:szCs w:val="18"/>
          <w:lang w:eastAsia="en-US"/>
        </w:rPr>
        <w:t xml:space="preserve"> et</w:t>
      </w:r>
      <w:r w:rsidR="004E1AF1" w:rsidRPr="00BF5835">
        <w:rPr>
          <w:rFonts w:ascii="Tahoma" w:hAnsi="Tahoma" w:cs="Tahoma"/>
          <w:bCs/>
          <w:i/>
          <w:color w:val="000000" w:themeColor="text1"/>
          <w:sz w:val="18"/>
          <w:szCs w:val="18"/>
          <w:lang w:eastAsia="en-US"/>
        </w:rPr>
        <w:t xml:space="preserve"> Aurélie ZILLIOX (Responsable Action Sociale Individuelle - CARSAT A-M)</w:t>
      </w:r>
    </w:p>
    <w:p w14:paraId="37B5D7F3" w14:textId="562A6110" w:rsidR="00C11802" w:rsidRDefault="00C11802" w:rsidP="004E1AF1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i/>
          <w:color w:val="000000"/>
          <w:sz w:val="18"/>
          <w:szCs w:val="18"/>
          <w:lang w:eastAsia="en-US"/>
        </w:rPr>
      </w:pPr>
    </w:p>
    <w:p w14:paraId="32DA9035" w14:textId="55F03631" w:rsidR="00C11802" w:rsidRPr="004E1AF1" w:rsidRDefault="00C11802" w:rsidP="004E1AF1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i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i/>
          <w:color w:val="000000"/>
          <w:sz w:val="18"/>
          <w:szCs w:val="18"/>
          <w:lang w:eastAsia="en-US"/>
        </w:rPr>
        <w:t>Pause</w:t>
      </w:r>
    </w:p>
    <w:p w14:paraId="40234350" w14:textId="77777777" w:rsidR="00FD4FA1" w:rsidRPr="00C70CD4" w:rsidRDefault="00FD4FA1" w:rsidP="00810C35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i/>
          <w:color w:val="000000"/>
          <w:sz w:val="20"/>
          <w:szCs w:val="20"/>
          <w:lang w:eastAsia="en-US"/>
        </w:rPr>
      </w:pPr>
    </w:p>
    <w:p w14:paraId="23DA1FBE" w14:textId="7FC1C995" w:rsidR="00810C35" w:rsidRDefault="004E1AF1" w:rsidP="001F1880">
      <w:pPr>
        <w:tabs>
          <w:tab w:val="left" w:pos="2205"/>
        </w:tabs>
        <w:spacing w:line="276" w:lineRule="auto"/>
        <w:ind w:left="2127" w:right="936" w:hanging="1276"/>
        <w:jc w:val="both"/>
        <w:rPr>
          <w:rFonts w:asciiTheme="minorHAnsi" w:hAnsiTheme="minorHAnsi" w:cstheme="minorBidi"/>
          <w:b/>
          <w:smallCaps/>
          <w:color w:val="0070C0"/>
          <w:sz w:val="22"/>
          <w:szCs w:val="22"/>
        </w:rPr>
      </w:pPr>
      <w:r w:rsidRPr="5213709B">
        <w:rPr>
          <w:rFonts w:asciiTheme="minorHAnsi" w:hAnsiTheme="minorHAnsi" w:cstheme="minorBidi"/>
          <w:b/>
          <w:smallCaps/>
          <w:sz w:val="22"/>
          <w:szCs w:val="22"/>
        </w:rPr>
        <w:t>1</w:t>
      </w:r>
      <w:r w:rsidR="00B42786" w:rsidRPr="5213709B">
        <w:rPr>
          <w:rFonts w:asciiTheme="minorHAnsi" w:hAnsiTheme="minorHAnsi" w:cstheme="minorBidi"/>
          <w:b/>
          <w:smallCaps/>
          <w:sz w:val="22"/>
          <w:szCs w:val="22"/>
        </w:rPr>
        <w:t>0</w:t>
      </w:r>
      <w:r w:rsidR="001F1880" w:rsidRPr="5213709B">
        <w:rPr>
          <w:rFonts w:asciiTheme="minorHAnsi" w:hAnsiTheme="minorHAnsi" w:cstheme="minorBidi"/>
          <w:b/>
          <w:smallCaps/>
          <w:sz w:val="22"/>
          <w:szCs w:val="22"/>
        </w:rPr>
        <w:t xml:space="preserve"> </w:t>
      </w:r>
      <w:r w:rsidR="00A610A9" w:rsidRPr="5213709B">
        <w:rPr>
          <w:rFonts w:asciiTheme="minorHAnsi" w:hAnsiTheme="minorHAnsi" w:cstheme="minorBidi"/>
          <w:b/>
          <w:smallCaps/>
          <w:sz w:val="22"/>
          <w:szCs w:val="22"/>
        </w:rPr>
        <w:t xml:space="preserve">h </w:t>
      </w:r>
      <w:r w:rsidR="00B42786" w:rsidRPr="5213709B">
        <w:rPr>
          <w:rFonts w:asciiTheme="minorHAnsi" w:hAnsiTheme="minorHAnsi" w:cstheme="minorBidi"/>
          <w:b/>
          <w:smallCaps/>
          <w:sz w:val="22"/>
          <w:szCs w:val="22"/>
        </w:rPr>
        <w:t>45</w:t>
      </w:r>
      <w:r w:rsidR="00810C35" w:rsidRPr="5213709B">
        <w:rPr>
          <w:rFonts w:asciiTheme="minorHAnsi" w:hAnsiTheme="minorHAnsi" w:cstheme="minorBidi"/>
          <w:b/>
          <w:smallCaps/>
          <w:sz w:val="22"/>
          <w:szCs w:val="22"/>
        </w:rPr>
        <w:t> :</w:t>
      </w:r>
      <w:r w:rsidR="00810C35">
        <w:tab/>
      </w:r>
      <w:r w:rsidR="001F1880" w:rsidRPr="5213709B">
        <w:rPr>
          <w:rFonts w:asciiTheme="minorHAnsi" w:hAnsiTheme="minorHAnsi" w:cstheme="minorBidi"/>
          <w:b/>
          <w:smallCaps/>
          <w:color w:val="0070C0"/>
          <w:sz w:val="22"/>
          <w:szCs w:val="22"/>
        </w:rPr>
        <w:t xml:space="preserve">Autres Retours d'expérience </w:t>
      </w:r>
      <w:r w:rsidRPr="5213709B">
        <w:rPr>
          <w:rFonts w:asciiTheme="minorHAnsi" w:hAnsiTheme="minorHAnsi" w:cstheme="minorBidi"/>
          <w:b/>
          <w:smallCaps/>
          <w:color w:val="0070C0"/>
          <w:sz w:val="22"/>
          <w:szCs w:val="22"/>
        </w:rPr>
        <w:t xml:space="preserve">de dispositifs </w:t>
      </w:r>
      <w:r w:rsidR="001D4D88" w:rsidRPr="5213709B">
        <w:rPr>
          <w:rFonts w:asciiTheme="minorHAnsi" w:hAnsiTheme="minorHAnsi" w:cstheme="minorBidi"/>
          <w:b/>
          <w:smallCaps/>
          <w:color w:val="0070C0"/>
          <w:sz w:val="22"/>
          <w:szCs w:val="22"/>
        </w:rPr>
        <w:t>en faveur de l'adaptation du parc Hlm</w:t>
      </w:r>
    </w:p>
    <w:p w14:paraId="364FC04E" w14:textId="60F89802" w:rsidR="62C58ED1" w:rsidRPr="00977D4F" w:rsidRDefault="62C58ED1" w:rsidP="67E58502">
      <w:pPr>
        <w:spacing w:after="60" w:line="276" w:lineRule="auto"/>
        <w:ind w:left="2126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  <w:lang w:eastAsia="en-US"/>
        </w:rPr>
      </w:pPr>
      <w:r w:rsidRPr="00977D4F">
        <w:rPr>
          <w:rFonts w:ascii="Tahoma" w:hAnsi="Tahoma" w:cs="Tahoma"/>
          <w:b/>
          <w:bCs/>
          <w:color w:val="000000" w:themeColor="text1"/>
          <w:sz w:val="18"/>
          <w:szCs w:val="18"/>
          <w:lang w:eastAsia="en-US"/>
        </w:rPr>
        <w:t>Témoignage sur 2 expérimentations en faveur de l’accessibilité des salles d’eaux</w:t>
      </w:r>
    </w:p>
    <w:p w14:paraId="6F8B54EC" w14:textId="6DFCD784" w:rsidR="2B7A3AD0" w:rsidRPr="00BF5835" w:rsidRDefault="2B7A3AD0" w:rsidP="67E58502">
      <w:pPr>
        <w:spacing w:after="60" w:line="276" w:lineRule="auto"/>
        <w:ind w:left="2126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</w:pPr>
      <w:r w:rsidRPr="00BF5835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 xml:space="preserve">M'hand HALASSA (Directeur Adjoint - CEP CICAT) et </w:t>
      </w:r>
      <w:r w:rsidR="0021590A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Jean Georges HELLER</w:t>
      </w:r>
      <w:r w:rsidRPr="00BF5835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 xml:space="preserve"> (ALSACE HABITAT)</w:t>
      </w:r>
    </w:p>
    <w:p w14:paraId="7C534A49" w14:textId="46CC5C96" w:rsidR="67E58502" w:rsidRDefault="67E58502" w:rsidP="67E58502">
      <w:pPr>
        <w:spacing w:after="60" w:line="276" w:lineRule="auto"/>
        <w:ind w:left="2126"/>
        <w:jc w:val="both"/>
        <w:rPr>
          <w:rFonts w:ascii="Tahoma" w:hAnsi="Tahoma" w:cs="Tahoma"/>
          <w:b/>
          <w:bCs/>
          <w:i/>
          <w:iCs/>
          <w:color w:val="000000" w:themeColor="text1"/>
          <w:sz w:val="18"/>
          <w:szCs w:val="18"/>
          <w:lang w:eastAsia="en-US"/>
        </w:rPr>
      </w:pPr>
    </w:p>
    <w:p w14:paraId="375A62CB" w14:textId="77777777" w:rsidR="008951C4" w:rsidRPr="00977D4F" w:rsidRDefault="004E1AF1" w:rsidP="001F1880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</w:pPr>
      <w:r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>Bilan de la démarche expérimentale d'</w:t>
      </w:r>
      <w:r w:rsidR="001D4D88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Accompagnement </w:t>
      </w:r>
      <w:r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des bailleurs sociaux </w:t>
      </w:r>
      <w:r w:rsidR="001D4D88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>à la prise en compte de l'évolutivité dans la conception du logement sur le territoire de l'EMS</w:t>
      </w:r>
    </w:p>
    <w:p w14:paraId="218CCF8D" w14:textId="402C51B8" w:rsidR="001D4D88" w:rsidRPr="00BF5835" w:rsidRDefault="001F5DD2" w:rsidP="7AD89B00">
      <w:pPr>
        <w:spacing w:after="60" w:line="276" w:lineRule="auto"/>
        <w:ind w:left="2126"/>
        <w:jc w:val="both"/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</w:pPr>
      <w:r w:rsidRPr="7AD89B00"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  <w:t>M'hand HALASSA (Directeur Adjoint - CEP CICAT)</w:t>
      </w:r>
      <w:r w:rsidR="002E2DBA" w:rsidRPr="7AD89B00"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  <w:t xml:space="preserve"> et </w:t>
      </w:r>
      <w:r w:rsidR="682B9661" w:rsidRPr="7AD89B00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F</w:t>
      </w:r>
      <w:r w:rsidR="668FC600" w:rsidRPr="7AD89B00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 xml:space="preserve">lorence GRAFF-VALLAT (Chargée d'études </w:t>
      </w:r>
      <w:r w:rsidR="00E26709" w:rsidRPr="7AD89B00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habitat -</w:t>
      </w:r>
      <w:r w:rsidR="668FC600" w:rsidRPr="7AD89B00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 xml:space="preserve"> </w:t>
      </w:r>
      <w:r w:rsidR="002E2DBA" w:rsidRPr="7AD89B00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EMS</w:t>
      </w:r>
      <w:r w:rsidR="1B862868" w:rsidRPr="7AD89B00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)</w:t>
      </w:r>
      <w:r w:rsidR="002E2DBA" w:rsidRPr="7AD89B00"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  <w:t xml:space="preserve"> </w:t>
      </w:r>
    </w:p>
    <w:p w14:paraId="32032AD7" w14:textId="0FCC4206" w:rsidR="001F5DD2" w:rsidRPr="00977D4F" w:rsidRDefault="001F5DD2" w:rsidP="001F1880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</w:pPr>
      <w:r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Bilan </w:t>
      </w:r>
      <w:r w:rsidR="00FE68DF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et renouvellement </w:t>
      </w:r>
      <w:r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>de</w:t>
      </w:r>
      <w:r w:rsidR="00FE68DF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>s conventions territoriales</w:t>
      </w:r>
      <w:r w:rsidR="00635467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="00635467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>Arelor</w:t>
      </w:r>
      <w:proofErr w:type="spellEnd"/>
      <w:r w:rsidR="00635467"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 ou UES et</w:t>
      </w:r>
      <w:r w:rsidRPr="00977D4F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 Fondation BOMPARD</w:t>
      </w:r>
      <w:r w:rsidR="00581250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 et témoignage de l’</w:t>
      </w:r>
      <w:proofErr w:type="spellStart"/>
      <w:r w:rsidR="00581250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>OMh</w:t>
      </w:r>
      <w:proofErr w:type="spellEnd"/>
      <w:r w:rsidR="00581250"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  <w:t xml:space="preserve"> Grand Nancy</w:t>
      </w:r>
    </w:p>
    <w:p w14:paraId="3E8F530C" w14:textId="674D4943" w:rsidR="00635467" w:rsidRDefault="00635467" w:rsidP="001F1880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Cs/>
          <w:i/>
          <w:color w:val="000000"/>
          <w:sz w:val="18"/>
          <w:szCs w:val="18"/>
          <w:lang w:eastAsia="en-US"/>
        </w:rPr>
      </w:pPr>
      <w:r w:rsidRPr="00BF5835">
        <w:rPr>
          <w:rFonts w:ascii="Tahoma" w:hAnsi="Tahoma" w:cs="Tahoma"/>
          <w:bCs/>
          <w:i/>
          <w:color w:val="000000"/>
          <w:sz w:val="18"/>
          <w:szCs w:val="18"/>
          <w:lang w:eastAsia="en-US"/>
        </w:rPr>
        <w:t>Thomas HERRES (Fondation Bompard)</w:t>
      </w:r>
    </w:p>
    <w:p w14:paraId="1B007D7D" w14:textId="7CDAD855" w:rsidR="00581250" w:rsidRPr="00BF5835" w:rsidRDefault="00581250" w:rsidP="001F1880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Cs/>
          <w:i/>
          <w:color w:val="000000"/>
          <w:sz w:val="18"/>
          <w:szCs w:val="18"/>
          <w:lang w:eastAsia="en-US"/>
        </w:rPr>
      </w:pPr>
      <w:r w:rsidRPr="003172CA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 xml:space="preserve">Lucien GUILLAUME (Adjoint à la Directrice du pôle Parcours Résidentiel et Cohésion Sociale – </w:t>
      </w:r>
      <w:proofErr w:type="spellStart"/>
      <w:r w:rsidRPr="003172CA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OMh</w:t>
      </w:r>
      <w:proofErr w:type="spellEnd"/>
      <w:r w:rsidRPr="003172CA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 xml:space="preserve"> Grand Nancy)</w:t>
      </w:r>
    </w:p>
    <w:p w14:paraId="1B71BE24" w14:textId="23F04BDD" w:rsidR="00681D46" w:rsidRPr="00977D4F" w:rsidRDefault="00D35974" w:rsidP="001F1880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iCs/>
          <w:color w:val="000000"/>
          <w:sz w:val="18"/>
          <w:szCs w:val="18"/>
          <w:lang w:eastAsia="en-US"/>
        </w:rPr>
      </w:pPr>
      <w:r w:rsidRPr="00977D4F">
        <w:rPr>
          <w:rFonts w:ascii="Tahoma" w:hAnsi="Tahoma" w:cs="Tahoma"/>
          <w:b/>
          <w:iCs/>
          <w:color w:val="000000" w:themeColor="text1"/>
          <w:sz w:val="18"/>
          <w:szCs w:val="18"/>
          <w:lang w:eastAsia="en-US"/>
        </w:rPr>
        <w:t xml:space="preserve">COMAL SOLIHA 51 : </w:t>
      </w:r>
      <w:r w:rsidR="00AE70DF" w:rsidRPr="00977D4F">
        <w:rPr>
          <w:rFonts w:ascii="Tahoma" w:hAnsi="Tahoma" w:cs="Tahoma"/>
          <w:b/>
          <w:iCs/>
          <w:color w:val="000000" w:themeColor="text1"/>
          <w:sz w:val="18"/>
          <w:szCs w:val="18"/>
          <w:lang w:eastAsia="en-US"/>
        </w:rPr>
        <w:t>Dispositif</w:t>
      </w:r>
      <w:r w:rsidRPr="00977D4F">
        <w:rPr>
          <w:rFonts w:ascii="Tahoma" w:hAnsi="Tahoma" w:cs="Tahoma"/>
          <w:b/>
          <w:iCs/>
          <w:color w:val="000000" w:themeColor="text1"/>
          <w:sz w:val="18"/>
          <w:szCs w:val="18"/>
          <w:lang w:eastAsia="en-US"/>
        </w:rPr>
        <w:t>s</w:t>
      </w:r>
      <w:r w:rsidR="00AE70DF" w:rsidRPr="00977D4F">
        <w:rPr>
          <w:rFonts w:ascii="Tahoma" w:hAnsi="Tahoma" w:cs="Tahoma"/>
          <w:b/>
          <w:iCs/>
          <w:color w:val="000000" w:themeColor="text1"/>
          <w:sz w:val="18"/>
          <w:szCs w:val="18"/>
          <w:lang w:eastAsia="en-US"/>
        </w:rPr>
        <w:t xml:space="preserve"> ADALOGIS 51</w:t>
      </w:r>
      <w:r w:rsidR="00DF7B44">
        <w:rPr>
          <w:rFonts w:ascii="Tahoma" w:hAnsi="Tahoma" w:cs="Tahoma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5F010C" w:rsidRPr="00977D4F">
        <w:rPr>
          <w:rFonts w:ascii="Tahoma" w:hAnsi="Tahoma" w:cs="Tahoma"/>
          <w:b/>
          <w:iCs/>
          <w:color w:val="000000" w:themeColor="text1"/>
          <w:sz w:val="18"/>
          <w:szCs w:val="18"/>
          <w:lang w:eastAsia="en-US"/>
        </w:rPr>
        <w:t xml:space="preserve">- appartement témoin </w:t>
      </w:r>
      <w:proofErr w:type="spellStart"/>
      <w:r w:rsidRPr="00977D4F">
        <w:rPr>
          <w:rFonts w:ascii="Tahoma" w:hAnsi="Tahoma" w:cs="Tahoma"/>
          <w:b/>
          <w:iCs/>
          <w:color w:val="000000" w:themeColor="text1"/>
          <w:sz w:val="18"/>
          <w:szCs w:val="18"/>
          <w:lang w:eastAsia="en-US"/>
        </w:rPr>
        <w:t>E</w:t>
      </w:r>
      <w:r w:rsidR="005F010C" w:rsidRPr="00977D4F">
        <w:rPr>
          <w:rFonts w:ascii="Tahoma" w:hAnsi="Tahoma" w:cs="Tahoma"/>
          <w:b/>
          <w:iCs/>
          <w:color w:val="000000" w:themeColor="text1"/>
          <w:sz w:val="18"/>
          <w:szCs w:val="18"/>
          <w:lang w:eastAsia="en-US"/>
        </w:rPr>
        <w:t>vologis</w:t>
      </w:r>
      <w:proofErr w:type="spellEnd"/>
      <w:r w:rsidR="00DF7B44">
        <w:rPr>
          <w:rFonts w:ascii="Tahoma" w:hAnsi="Tahoma" w:cs="Tahoma"/>
          <w:b/>
          <w:iCs/>
          <w:color w:val="000000" w:themeColor="text1"/>
          <w:sz w:val="18"/>
          <w:szCs w:val="18"/>
          <w:lang w:eastAsia="en-US"/>
        </w:rPr>
        <w:t xml:space="preserve"> </w:t>
      </w:r>
      <w:bookmarkStart w:id="0" w:name="_GoBack"/>
      <w:bookmarkEnd w:id="0"/>
      <w:r w:rsidRPr="00977D4F">
        <w:rPr>
          <w:rFonts w:ascii="Tahoma" w:hAnsi="Tahoma" w:cs="Tahoma"/>
          <w:b/>
          <w:iCs/>
          <w:color w:val="000000" w:themeColor="text1"/>
          <w:sz w:val="18"/>
          <w:szCs w:val="18"/>
          <w:lang w:eastAsia="en-US"/>
        </w:rPr>
        <w:t>- le petit truck</w:t>
      </w:r>
    </w:p>
    <w:p w14:paraId="07FEB01B" w14:textId="22DD84E0" w:rsidR="1C56111D" w:rsidRDefault="1C56111D" w:rsidP="6C14F1BF">
      <w:pPr>
        <w:spacing w:after="60" w:line="276" w:lineRule="auto"/>
        <w:ind w:left="2126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</w:pPr>
      <w:r w:rsidRPr="6C14F1BF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Laurence MIRANDELLE</w:t>
      </w:r>
      <w:r w:rsidR="00C936EB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 xml:space="preserve"> </w:t>
      </w:r>
      <w:r w:rsidR="00155E34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(COMAL SOLIHA 51)</w:t>
      </w:r>
    </w:p>
    <w:p w14:paraId="0D396251" w14:textId="432F8210" w:rsidR="5213709B" w:rsidRDefault="5213709B" w:rsidP="5213709B">
      <w:pPr>
        <w:spacing w:after="60" w:line="276" w:lineRule="auto"/>
        <w:ind w:left="2126"/>
        <w:jc w:val="both"/>
        <w:rPr>
          <w:b/>
          <w:bCs/>
          <w:i/>
          <w:iCs/>
          <w:color w:val="000000" w:themeColor="text1"/>
          <w:lang w:eastAsia="en-US"/>
        </w:rPr>
      </w:pPr>
    </w:p>
    <w:p w14:paraId="75982931" w14:textId="77777777" w:rsidR="00810C35" w:rsidRDefault="00A610A9" w:rsidP="001F5DD2">
      <w:pPr>
        <w:tabs>
          <w:tab w:val="left" w:pos="2205"/>
        </w:tabs>
        <w:spacing w:line="276" w:lineRule="auto"/>
        <w:ind w:left="2127" w:right="936" w:hanging="1276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12</w:t>
      </w:r>
      <w:r w:rsidR="008951C4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h </w:t>
      </w:r>
      <w:r w:rsidR="004E1AF1">
        <w:rPr>
          <w:rFonts w:asciiTheme="minorHAnsi" w:hAnsiTheme="minorHAnsi" w:cstheme="minorHAnsi"/>
          <w:b/>
          <w:bCs/>
          <w:smallCaps/>
          <w:sz w:val="22"/>
          <w:szCs w:val="22"/>
        </w:rPr>
        <w:t>3</w:t>
      </w:r>
      <w:r w:rsidR="008951C4" w:rsidRPr="00764A4F">
        <w:rPr>
          <w:rFonts w:asciiTheme="minorHAnsi" w:hAnsiTheme="minorHAnsi" w:cstheme="minorHAnsi"/>
          <w:b/>
          <w:bCs/>
          <w:smallCaps/>
          <w:sz w:val="22"/>
          <w:szCs w:val="22"/>
        </w:rPr>
        <w:t>0 :</w:t>
      </w:r>
      <w:r w:rsidR="008951C4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bookmarkStart w:id="1" w:name="_Hlk1469064"/>
      <w:r w:rsidR="00810C35"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  <w:t>déjeuner</w:t>
      </w:r>
      <w:bookmarkEnd w:id="1"/>
    </w:p>
    <w:p w14:paraId="69712CE4" w14:textId="4AC9D9FC" w:rsidR="004E1AF1" w:rsidRDefault="004E1AF1" w:rsidP="001F5DD2">
      <w:pPr>
        <w:tabs>
          <w:tab w:val="left" w:pos="2205"/>
        </w:tabs>
        <w:spacing w:line="276" w:lineRule="auto"/>
        <w:ind w:left="2127" w:right="936" w:hanging="1276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</w:p>
    <w:p w14:paraId="3CBC6EF1" w14:textId="131B6636" w:rsidR="000F4E7E" w:rsidRDefault="000F4E7E" w:rsidP="001F5DD2">
      <w:pPr>
        <w:tabs>
          <w:tab w:val="left" w:pos="2205"/>
        </w:tabs>
        <w:spacing w:line="276" w:lineRule="auto"/>
        <w:ind w:left="2127" w:right="936" w:hanging="1276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</w:p>
    <w:p w14:paraId="1D2CD38D" w14:textId="01CBF224" w:rsidR="000F4E7E" w:rsidRDefault="000F4E7E" w:rsidP="001F5DD2">
      <w:pPr>
        <w:tabs>
          <w:tab w:val="left" w:pos="2205"/>
        </w:tabs>
        <w:spacing w:line="276" w:lineRule="auto"/>
        <w:ind w:left="2127" w:right="936" w:hanging="1276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</w:p>
    <w:p w14:paraId="0814F8E4" w14:textId="4790C4EE" w:rsidR="000F4E7E" w:rsidRDefault="000F4E7E" w:rsidP="001F5DD2">
      <w:pPr>
        <w:tabs>
          <w:tab w:val="left" w:pos="2205"/>
        </w:tabs>
        <w:spacing w:line="276" w:lineRule="auto"/>
        <w:ind w:left="2127" w:right="936" w:hanging="1276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</w:p>
    <w:p w14:paraId="17DFBE99" w14:textId="43FF5E31" w:rsidR="000F4E7E" w:rsidRDefault="000F4E7E" w:rsidP="001F5DD2">
      <w:pPr>
        <w:tabs>
          <w:tab w:val="left" w:pos="2205"/>
        </w:tabs>
        <w:spacing w:line="276" w:lineRule="auto"/>
        <w:ind w:left="2127" w:right="936" w:hanging="1276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</w:p>
    <w:p w14:paraId="36CD5ED5" w14:textId="77777777" w:rsidR="000F4E7E" w:rsidRDefault="000F4E7E" w:rsidP="001F5DD2">
      <w:pPr>
        <w:tabs>
          <w:tab w:val="left" w:pos="2205"/>
        </w:tabs>
        <w:spacing w:line="276" w:lineRule="auto"/>
        <w:ind w:left="2127" w:right="936" w:hanging="1276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</w:p>
    <w:p w14:paraId="35D41CD7" w14:textId="77777777" w:rsidR="001F5DD2" w:rsidRDefault="004E1AF1" w:rsidP="004E1AF1">
      <w:pPr>
        <w:tabs>
          <w:tab w:val="left" w:pos="2127"/>
        </w:tabs>
        <w:spacing w:line="276" w:lineRule="auto"/>
        <w:ind w:left="2206" w:hanging="1355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14</w:t>
      </w:r>
      <w:r w:rsidR="008951C4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h 0</w:t>
      </w:r>
      <w:r w:rsidR="008951C4" w:rsidRPr="00764A4F">
        <w:rPr>
          <w:rFonts w:asciiTheme="minorHAnsi" w:hAnsiTheme="minorHAnsi" w:cstheme="minorHAnsi"/>
          <w:b/>
          <w:bCs/>
          <w:smallCaps/>
          <w:sz w:val="22"/>
          <w:szCs w:val="22"/>
        </w:rPr>
        <w:t>0 :</w:t>
      </w:r>
      <w:r w:rsidR="008951C4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1F5DD2" w:rsidRPr="001F5DD2"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  <w:t>méthodes d’analyse des capacités d’adaptation du parc et vi</w:t>
      </w:r>
      <w:r w:rsidR="001F5DD2"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  <w:t>eillissement de la population :</w:t>
      </w:r>
    </w:p>
    <w:p w14:paraId="2563412B" w14:textId="77777777" w:rsidR="008951C4" w:rsidRDefault="001F5DD2" w:rsidP="00C86D45">
      <w:pPr>
        <w:tabs>
          <w:tab w:val="left" w:pos="2095"/>
          <w:tab w:val="left" w:pos="2127"/>
        </w:tabs>
        <w:spacing w:line="276" w:lineRule="auto"/>
        <w:ind w:left="2206" w:hanging="1355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  <w:tab/>
      </w:r>
      <w:r w:rsidR="00C86D45"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  <w:tab/>
      </w:r>
      <w:r w:rsidRPr="6E30A759">
        <w:rPr>
          <w:rFonts w:asciiTheme="minorHAnsi" w:hAnsiTheme="minorHAnsi" w:cstheme="minorBidi"/>
          <w:b/>
          <w:smallCaps/>
          <w:color w:val="0070C0"/>
          <w:sz w:val="22"/>
          <w:szCs w:val="22"/>
        </w:rPr>
        <w:t>détermination des enjeux d’accessibilité et d’accueil des personnes vieillissantes</w:t>
      </w:r>
    </w:p>
    <w:p w14:paraId="7F86364B" w14:textId="64776AAB" w:rsidR="008951C4" w:rsidRDefault="008951C4" w:rsidP="6E30A759">
      <w:pPr>
        <w:autoSpaceDE w:val="0"/>
        <w:autoSpaceDN w:val="0"/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BC7D906" w14:textId="60A89829" w:rsidR="008951C4" w:rsidRDefault="2304242C" w:rsidP="6E30A759">
      <w:pPr>
        <w:spacing w:after="60" w:line="276" w:lineRule="auto"/>
        <w:ind w:left="2126"/>
        <w:jc w:val="both"/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</w:pPr>
      <w:r w:rsidRPr="7AD89B00"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  <w:t>Flora THUILLIER</w:t>
      </w:r>
      <w:r w:rsidR="001F5DD2" w:rsidRPr="7AD89B00"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  <w:t xml:space="preserve"> (</w:t>
      </w:r>
      <w:r w:rsidR="2808865B" w:rsidRPr="7AD89B00"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  <w:t>Directrice</w:t>
      </w:r>
      <w:r w:rsidR="001F5DD2" w:rsidRPr="7AD89B00"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  <w:t xml:space="preserve"> Stratégies de Patrimoine et </w:t>
      </w:r>
      <w:r w:rsidR="2808865B" w:rsidRPr="7AD89B00"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  <w:t>Économique</w:t>
      </w:r>
      <w:r w:rsidR="3EEC177F" w:rsidRPr="7AD89B00"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  <w:t xml:space="preserve"> - HTC</w:t>
      </w:r>
      <w:r w:rsidR="001F5DD2" w:rsidRPr="7AD89B00"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  <w:t>)</w:t>
      </w:r>
    </w:p>
    <w:p w14:paraId="395301CB" w14:textId="1D5AFF22" w:rsidR="000F4E7E" w:rsidRDefault="000F4E7E" w:rsidP="5213709B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bCs/>
          <w:i/>
          <w:iCs/>
          <w:color w:val="000000"/>
          <w:sz w:val="18"/>
          <w:szCs w:val="18"/>
          <w:lang w:eastAsia="en-US"/>
        </w:rPr>
      </w:pPr>
    </w:p>
    <w:p w14:paraId="46FA8502" w14:textId="77777777" w:rsidR="000F4E7E" w:rsidRDefault="000F4E7E" w:rsidP="5213709B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bCs/>
          <w:i/>
          <w:iCs/>
          <w:color w:val="000000"/>
          <w:sz w:val="18"/>
          <w:szCs w:val="18"/>
          <w:lang w:eastAsia="en-US"/>
        </w:rPr>
      </w:pPr>
    </w:p>
    <w:p w14:paraId="6CDDA32E" w14:textId="77777777" w:rsidR="001F5DD2" w:rsidRDefault="004E1AF1" w:rsidP="00C86D45">
      <w:pPr>
        <w:spacing w:line="276" w:lineRule="auto"/>
        <w:ind w:left="2127" w:hanging="1276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  <w:r w:rsidRPr="5213709B">
        <w:rPr>
          <w:rFonts w:asciiTheme="minorHAnsi" w:hAnsiTheme="minorHAnsi" w:cstheme="minorBidi"/>
          <w:b/>
          <w:smallCaps/>
          <w:sz w:val="22"/>
          <w:szCs w:val="22"/>
        </w:rPr>
        <w:t>15</w:t>
      </w:r>
      <w:r w:rsidR="001F5DD2" w:rsidRPr="5213709B">
        <w:rPr>
          <w:rFonts w:asciiTheme="minorHAnsi" w:hAnsiTheme="minorHAnsi" w:cstheme="minorBidi"/>
          <w:b/>
          <w:smallCaps/>
          <w:sz w:val="22"/>
          <w:szCs w:val="22"/>
        </w:rPr>
        <w:t xml:space="preserve"> </w:t>
      </w:r>
      <w:r w:rsidRPr="5213709B">
        <w:rPr>
          <w:rFonts w:asciiTheme="minorHAnsi" w:hAnsiTheme="minorHAnsi" w:cstheme="minorBidi"/>
          <w:b/>
          <w:smallCaps/>
          <w:sz w:val="22"/>
          <w:szCs w:val="22"/>
        </w:rPr>
        <w:t>h 0</w:t>
      </w:r>
      <w:r w:rsidR="001F5DD2" w:rsidRPr="5213709B">
        <w:rPr>
          <w:rFonts w:asciiTheme="minorHAnsi" w:hAnsiTheme="minorHAnsi" w:cstheme="minorBidi"/>
          <w:b/>
          <w:smallCaps/>
          <w:sz w:val="22"/>
          <w:szCs w:val="22"/>
        </w:rPr>
        <w:t>0 :</w:t>
      </w:r>
      <w:r w:rsidR="001F5DD2">
        <w:tab/>
      </w:r>
      <w:r w:rsidR="001F5DD2" w:rsidRPr="5213709B">
        <w:rPr>
          <w:rFonts w:asciiTheme="minorHAnsi" w:hAnsiTheme="minorHAnsi" w:cstheme="minorBidi"/>
          <w:b/>
          <w:smallCaps/>
          <w:color w:val="0070C0"/>
          <w:sz w:val="22"/>
          <w:szCs w:val="22"/>
        </w:rPr>
        <w:t xml:space="preserve">Retour d’expériences de bailleurs sur la prise en compte de cette problématique dans </w:t>
      </w:r>
      <w:r w:rsidR="00C86D45" w:rsidRPr="5213709B">
        <w:rPr>
          <w:rFonts w:asciiTheme="minorHAnsi" w:hAnsiTheme="minorHAnsi" w:cstheme="minorBidi"/>
          <w:b/>
          <w:smallCaps/>
          <w:color w:val="0070C0"/>
          <w:sz w:val="22"/>
          <w:szCs w:val="22"/>
        </w:rPr>
        <w:t xml:space="preserve">leur </w:t>
      </w:r>
      <w:r w:rsidR="001F5DD2" w:rsidRPr="5213709B">
        <w:rPr>
          <w:rFonts w:asciiTheme="minorHAnsi" w:hAnsiTheme="minorHAnsi" w:cstheme="minorBidi"/>
          <w:b/>
          <w:smallCaps/>
          <w:color w:val="0070C0"/>
          <w:sz w:val="22"/>
          <w:szCs w:val="22"/>
        </w:rPr>
        <w:t>PSP</w:t>
      </w:r>
    </w:p>
    <w:p w14:paraId="116622E5" w14:textId="2A94D454" w:rsidR="001F5DD2" w:rsidRDefault="0099581B" w:rsidP="3C66FEDB">
      <w:pPr>
        <w:spacing w:after="60" w:line="276" w:lineRule="auto"/>
        <w:ind w:left="2126"/>
        <w:jc w:val="both"/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</w:pPr>
      <w:r w:rsidRPr="5213709B">
        <w:rPr>
          <w:rFonts w:ascii="Tahoma" w:hAnsi="Tahoma" w:cs="Tahoma"/>
          <w:b/>
          <w:bCs/>
          <w:i/>
          <w:iCs/>
          <w:color w:val="000000" w:themeColor="text1"/>
          <w:sz w:val="18"/>
          <w:szCs w:val="18"/>
          <w:lang w:eastAsia="en-US"/>
        </w:rPr>
        <w:t xml:space="preserve">Alsace :  </w:t>
      </w:r>
      <w:r w:rsidR="32AB1880" w:rsidRPr="3C66FEDB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 xml:space="preserve">Geoffroy ANTONIETTI </w:t>
      </w:r>
      <w:r w:rsidRPr="3C66FEDB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(</w:t>
      </w:r>
      <w:r w:rsidR="3947F632" w:rsidRPr="3C66FEDB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Directeur</w:t>
      </w:r>
      <w:r w:rsidRPr="003172CA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 xml:space="preserve"> </w:t>
      </w:r>
      <w:r w:rsidR="58688274" w:rsidRPr="003172CA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 xml:space="preserve">Habitat </w:t>
      </w:r>
      <w:r w:rsidR="3947F632" w:rsidRPr="3C66FEDB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Solidaire</w:t>
      </w:r>
      <w:r w:rsidR="0F799CC3" w:rsidRPr="003172CA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 xml:space="preserve"> - NEOLIA</w:t>
      </w:r>
      <w:r w:rsidRPr="003172CA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)</w:t>
      </w:r>
      <w:r w:rsidRPr="3C66FEDB"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  <w:t xml:space="preserve"> </w:t>
      </w:r>
    </w:p>
    <w:p w14:paraId="7D602651" w14:textId="35348E64" w:rsidR="00A34E45" w:rsidRDefault="00B55424" w:rsidP="001F5DD2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i/>
          <w:color w:val="000000"/>
          <w:sz w:val="18"/>
          <w:szCs w:val="18"/>
          <w:lang w:eastAsia="en-US"/>
        </w:rPr>
      </w:pPr>
      <w:r w:rsidRPr="6C14F1BF">
        <w:rPr>
          <w:rFonts w:ascii="Tahoma" w:hAnsi="Tahoma" w:cs="Tahoma"/>
          <w:b/>
          <w:i/>
          <w:color w:val="000000" w:themeColor="text1"/>
          <w:sz w:val="18"/>
          <w:szCs w:val="18"/>
          <w:lang w:eastAsia="en-US"/>
        </w:rPr>
        <w:t xml:space="preserve">Champagne-Ardenne : </w:t>
      </w:r>
      <w:r w:rsidR="50DE4171" w:rsidRPr="003172CA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Sabrina ABBADATI (</w:t>
      </w:r>
      <w:r w:rsidR="00155E34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 xml:space="preserve">Responsable </w:t>
      </w:r>
      <w:r w:rsidR="00CE21D5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Seniors et Habitat Spécifique</w:t>
      </w:r>
      <w:r w:rsidR="00155E34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 xml:space="preserve"> - </w:t>
      </w:r>
      <w:r w:rsidRPr="003172CA">
        <w:rPr>
          <w:rFonts w:ascii="Tahoma" w:hAnsi="Tahoma" w:cs="Tahoma"/>
          <w:i/>
          <w:color w:val="000000" w:themeColor="text1"/>
          <w:sz w:val="18"/>
          <w:szCs w:val="18"/>
          <w:lang w:eastAsia="en-US"/>
        </w:rPr>
        <w:t>PLURIAL NOVILIA</w:t>
      </w:r>
      <w:r w:rsidR="7C3335D4" w:rsidRPr="003172CA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)</w:t>
      </w:r>
    </w:p>
    <w:p w14:paraId="16B04299" w14:textId="77777777" w:rsidR="00B87AB3" w:rsidRPr="00B87AB3" w:rsidRDefault="004552C7" w:rsidP="00B87AB3">
      <w:pPr>
        <w:autoSpaceDE w:val="0"/>
        <w:autoSpaceDN w:val="0"/>
        <w:spacing w:after="60" w:line="276" w:lineRule="auto"/>
        <w:ind w:left="2126"/>
        <w:jc w:val="both"/>
        <w:rPr>
          <w:rFonts w:ascii="Segoe UI" w:hAnsi="Segoe UI" w:cs="Segoe UI"/>
          <w:i/>
          <w:iCs/>
          <w:sz w:val="21"/>
          <w:szCs w:val="21"/>
        </w:rPr>
      </w:pPr>
      <w:r w:rsidRPr="433D6865">
        <w:rPr>
          <w:rFonts w:ascii="Tahoma" w:hAnsi="Tahoma" w:cs="Tahoma"/>
          <w:b/>
          <w:bCs/>
          <w:i/>
          <w:iCs/>
          <w:color w:val="000000" w:themeColor="text1"/>
          <w:sz w:val="18"/>
          <w:szCs w:val="18"/>
          <w:lang w:eastAsia="en-US"/>
        </w:rPr>
        <w:t xml:space="preserve">Lorraine : </w:t>
      </w:r>
      <w:proofErr w:type="spellStart"/>
      <w:r w:rsidR="00AD4395" w:rsidRPr="00B87AB3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MMh</w:t>
      </w:r>
      <w:proofErr w:type="spellEnd"/>
      <w:r w:rsidR="00AD4395" w:rsidRPr="00B87AB3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 xml:space="preserve"> et OHS</w:t>
      </w:r>
      <w:r w:rsidR="00AD4395">
        <w:rPr>
          <w:rFonts w:ascii="Tahoma" w:hAnsi="Tahoma" w:cs="Tahoma"/>
          <w:b/>
          <w:bCs/>
          <w:i/>
          <w:iCs/>
          <w:color w:val="000000" w:themeColor="text1"/>
          <w:sz w:val="18"/>
          <w:szCs w:val="18"/>
          <w:lang w:eastAsia="en-US"/>
        </w:rPr>
        <w:t xml:space="preserve"> </w:t>
      </w:r>
      <w:r w:rsidR="00B87AB3" w:rsidRPr="00755D18">
        <w:rPr>
          <w:rFonts w:ascii="Tahoma" w:hAnsi="Tahoma" w:cs="Tahoma"/>
          <w:i/>
          <w:iCs/>
          <w:color w:val="000000" w:themeColor="text1"/>
          <w:sz w:val="18"/>
          <w:szCs w:val="18"/>
          <w:lang w:eastAsia="en-US"/>
        </w:rPr>
        <w:t>(intervenants à confirmer)</w:t>
      </w:r>
    </w:p>
    <w:p w14:paraId="311D3CE8" w14:textId="4BC5331A" w:rsidR="004552C7" w:rsidRPr="001F5DD2" w:rsidRDefault="004552C7" w:rsidP="001F5DD2">
      <w:pPr>
        <w:autoSpaceDE w:val="0"/>
        <w:autoSpaceDN w:val="0"/>
        <w:spacing w:after="60" w:line="276" w:lineRule="auto"/>
        <w:ind w:left="2126"/>
        <w:jc w:val="both"/>
        <w:rPr>
          <w:rFonts w:ascii="Tahoma" w:hAnsi="Tahoma" w:cs="Tahoma"/>
          <w:b/>
          <w:i/>
          <w:color w:val="000000"/>
          <w:sz w:val="18"/>
          <w:szCs w:val="18"/>
          <w:lang w:eastAsia="en-US"/>
        </w:rPr>
      </w:pPr>
    </w:p>
    <w:p w14:paraId="1655656A" w14:textId="26F63CB4" w:rsidR="008951C4" w:rsidRDefault="008951C4" w:rsidP="00810C35">
      <w:pPr>
        <w:tabs>
          <w:tab w:val="left" w:pos="2127"/>
        </w:tabs>
        <w:spacing w:after="60" w:line="276" w:lineRule="auto"/>
        <w:ind w:left="2206" w:hanging="1355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</w:p>
    <w:p w14:paraId="65204C27" w14:textId="0CC6A45E" w:rsidR="003A083A" w:rsidRDefault="003A083A" w:rsidP="00810C35">
      <w:pPr>
        <w:tabs>
          <w:tab w:val="left" w:pos="2127"/>
        </w:tabs>
        <w:spacing w:after="60" w:line="276" w:lineRule="auto"/>
        <w:ind w:left="2206" w:hanging="1355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</w:p>
    <w:p w14:paraId="23165A4C" w14:textId="77777777" w:rsidR="003A083A" w:rsidRDefault="003A083A" w:rsidP="00810C35">
      <w:pPr>
        <w:tabs>
          <w:tab w:val="left" w:pos="2127"/>
        </w:tabs>
        <w:spacing w:after="60" w:line="276" w:lineRule="auto"/>
        <w:ind w:left="2206" w:hanging="1355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</w:p>
    <w:p w14:paraId="2B92DF31" w14:textId="77777777" w:rsidR="003A083A" w:rsidRDefault="003A083A" w:rsidP="004E1AF1">
      <w:pPr>
        <w:tabs>
          <w:tab w:val="left" w:pos="2127"/>
        </w:tabs>
        <w:spacing w:after="60" w:line="276" w:lineRule="auto"/>
        <w:jc w:val="both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</w:rPr>
      </w:pPr>
    </w:p>
    <w:p w14:paraId="3C891C83" w14:textId="77777777" w:rsidR="00810C35" w:rsidRPr="00372776" w:rsidRDefault="00810C35" w:rsidP="00810C35">
      <w:pPr>
        <w:tabs>
          <w:tab w:val="left" w:pos="2205"/>
        </w:tabs>
        <w:jc w:val="both"/>
        <w:rPr>
          <w:rFonts w:ascii="Tahoma" w:hAnsi="Tahoma" w:cs="Tahoma"/>
          <w:sz w:val="18"/>
          <w:szCs w:val="18"/>
        </w:rPr>
      </w:pPr>
      <w:r w:rsidRPr="00C07568">
        <w:rPr>
          <w:rFonts w:ascii="Tahoma" w:hAnsi="Tahoma" w:cs="Tahoma"/>
          <w:sz w:val="18"/>
          <w:szCs w:val="18"/>
        </w:rPr>
        <w:tab/>
      </w:r>
    </w:p>
    <w:p w14:paraId="7317B2E4" w14:textId="77777777" w:rsidR="00A77537" w:rsidRDefault="00A77537" w:rsidP="00810C35">
      <w:pPr>
        <w:tabs>
          <w:tab w:val="left" w:pos="2730"/>
          <w:tab w:val="left" w:pos="5145"/>
          <w:tab w:val="left" w:leader="dot" w:pos="10148"/>
        </w:tabs>
        <w:ind w:left="525"/>
        <w:rPr>
          <w:rFonts w:asciiTheme="minorHAnsi" w:hAnsiTheme="minorHAnsi" w:cstheme="minorHAnsi"/>
          <w:sz w:val="22"/>
          <w:szCs w:val="22"/>
        </w:rPr>
      </w:pPr>
    </w:p>
    <w:p w14:paraId="6F36C4D8" w14:textId="77777777" w:rsidR="00810C35" w:rsidRDefault="00810C35" w:rsidP="00810C35">
      <w:pPr>
        <w:tabs>
          <w:tab w:val="left" w:pos="2730"/>
          <w:tab w:val="left" w:pos="5145"/>
          <w:tab w:val="left" w:leader="dot" w:pos="10148"/>
        </w:tabs>
        <w:ind w:left="525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232A8197" w14:textId="77777777" w:rsidR="00810C35" w:rsidRDefault="00810C35" w:rsidP="00810C35">
      <w:pPr>
        <w:tabs>
          <w:tab w:val="left" w:pos="2730"/>
          <w:tab w:val="left" w:pos="5145"/>
          <w:tab w:val="left" w:leader="dot" w:pos="10148"/>
        </w:tabs>
        <w:ind w:left="525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742B42B8" w14:textId="77777777" w:rsidR="00810C35" w:rsidRDefault="00810C35" w:rsidP="00810C35">
      <w:pPr>
        <w:tabs>
          <w:tab w:val="left" w:pos="2730"/>
          <w:tab w:val="left" w:pos="5145"/>
          <w:tab w:val="left" w:leader="dot" w:pos="10148"/>
        </w:tabs>
        <w:ind w:left="525"/>
        <w:rPr>
          <w:rFonts w:asciiTheme="minorHAnsi" w:hAnsiTheme="minorHAnsi" w:cstheme="minorHAnsi"/>
          <w:sz w:val="22"/>
          <w:szCs w:val="22"/>
        </w:rPr>
      </w:pPr>
    </w:p>
    <w:p w14:paraId="3AAB749F" w14:textId="77777777" w:rsidR="00810C35" w:rsidRDefault="00810C35" w:rsidP="00810C35">
      <w:pPr>
        <w:tabs>
          <w:tab w:val="left" w:pos="2730"/>
          <w:tab w:val="left" w:pos="5145"/>
          <w:tab w:val="left" w:leader="dot" w:pos="10148"/>
        </w:tabs>
        <w:ind w:left="525"/>
        <w:rPr>
          <w:rFonts w:asciiTheme="minorHAnsi" w:hAnsiTheme="minorHAnsi" w:cstheme="minorHAnsi"/>
          <w:sz w:val="22"/>
          <w:szCs w:val="22"/>
        </w:rPr>
      </w:pPr>
    </w:p>
    <w:p w14:paraId="5EA5C144" w14:textId="77777777" w:rsidR="00810C35" w:rsidRPr="0047751A" w:rsidRDefault="00810C35" w:rsidP="00810C35">
      <w:pPr>
        <w:tabs>
          <w:tab w:val="left" w:pos="2730"/>
          <w:tab w:val="left" w:pos="5145"/>
          <w:tab w:val="left" w:leader="dot" w:pos="10148"/>
        </w:tabs>
        <w:ind w:left="525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7F42ED0" w14:textId="77777777" w:rsidR="00BF5B1F" w:rsidRDefault="00BF5B1F"/>
    <w:sectPr w:rsidR="00BF5B1F" w:rsidSect="00281788">
      <w:headerReference w:type="default" r:id="rId10"/>
      <w:footerReference w:type="default" r:id="rId11"/>
      <w:pgSz w:w="11906" w:h="16838" w:code="9"/>
      <w:pgMar w:top="1134" w:right="851" w:bottom="99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CC01" w14:textId="77777777" w:rsidR="00AF33F3" w:rsidRDefault="00AF33F3">
      <w:r>
        <w:separator/>
      </w:r>
    </w:p>
  </w:endnote>
  <w:endnote w:type="continuationSeparator" w:id="0">
    <w:p w14:paraId="66748B76" w14:textId="77777777" w:rsidR="00AF33F3" w:rsidRDefault="00AF33F3">
      <w:r>
        <w:continuationSeparator/>
      </w:r>
    </w:p>
  </w:endnote>
  <w:endnote w:type="continuationNotice" w:id="1">
    <w:p w14:paraId="3343E63D" w14:textId="77777777" w:rsidR="005038C9" w:rsidRDefault="00503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05BDE" w14:textId="77777777" w:rsidR="00BF5835" w:rsidRPr="00081132" w:rsidRDefault="00B62B4D" w:rsidP="00BF5835">
    <w:pPr>
      <w:pStyle w:val="Pieddepage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8243" behindDoc="1" locked="0" layoutInCell="1" allowOverlap="1" wp14:anchorId="3F56D9B8" wp14:editId="01EB4D13">
          <wp:simplePos x="0" y="0"/>
          <wp:positionH relativeFrom="column">
            <wp:posOffset>4559300</wp:posOffset>
          </wp:positionH>
          <wp:positionV relativeFrom="paragraph">
            <wp:posOffset>10015220</wp:posOffset>
          </wp:positionV>
          <wp:extent cx="2745740" cy="618490"/>
          <wp:effectExtent l="0" t="0" r="0" b="0"/>
          <wp:wrapNone/>
          <wp:docPr id="9" name="Image 9" descr="BasDePage_Arelor CMJN impre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sDePage_Arelor CMJN impres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37" t="19400"/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8242" behindDoc="1" locked="0" layoutInCell="1" allowOverlap="1" wp14:anchorId="3AF89497" wp14:editId="6D6931A8">
          <wp:simplePos x="0" y="0"/>
          <wp:positionH relativeFrom="column">
            <wp:posOffset>4559300</wp:posOffset>
          </wp:positionH>
          <wp:positionV relativeFrom="paragraph">
            <wp:posOffset>10015220</wp:posOffset>
          </wp:positionV>
          <wp:extent cx="2745740" cy="618490"/>
          <wp:effectExtent l="0" t="0" r="0" b="0"/>
          <wp:wrapNone/>
          <wp:docPr id="10" name="Image 10" descr="BasDePage_Arelor CMJN impre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sDePage_Arelor CMJN impres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37" t="19400"/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8241" behindDoc="1" locked="0" layoutInCell="1" allowOverlap="1" wp14:anchorId="77A2F1D7" wp14:editId="4124B007">
          <wp:simplePos x="0" y="0"/>
          <wp:positionH relativeFrom="column">
            <wp:posOffset>4559300</wp:posOffset>
          </wp:positionH>
          <wp:positionV relativeFrom="paragraph">
            <wp:posOffset>10015220</wp:posOffset>
          </wp:positionV>
          <wp:extent cx="2745740" cy="618490"/>
          <wp:effectExtent l="0" t="0" r="0" b="0"/>
          <wp:wrapNone/>
          <wp:docPr id="11" name="Image 11" descr="BasDePage_Arelor CMJN impre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sDePage_Arelor CMJN impres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37" t="19400"/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85155" w14:textId="77777777" w:rsidR="00AF33F3" w:rsidRDefault="00AF33F3">
      <w:r>
        <w:separator/>
      </w:r>
    </w:p>
  </w:footnote>
  <w:footnote w:type="continuationSeparator" w:id="0">
    <w:p w14:paraId="70937013" w14:textId="77777777" w:rsidR="00AF33F3" w:rsidRDefault="00AF33F3">
      <w:r>
        <w:continuationSeparator/>
      </w:r>
    </w:p>
  </w:footnote>
  <w:footnote w:type="continuationNotice" w:id="1">
    <w:p w14:paraId="17E03E1B" w14:textId="77777777" w:rsidR="005038C9" w:rsidRDefault="005038C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0E94" w14:textId="77777777" w:rsidR="00BF5835" w:rsidRDefault="00B62B4D" w:rsidP="00BF5835">
    <w:pPr>
      <w:pStyle w:val="En-tte"/>
      <w:ind w:left="525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4" behindDoc="1" locked="0" layoutInCell="1" allowOverlap="1" wp14:anchorId="6DCD8E86" wp14:editId="01E19DEC">
          <wp:simplePos x="0" y="0"/>
          <wp:positionH relativeFrom="column">
            <wp:posOffset>-128270</wp:posOffset>
          </wp:positionH>
          <wp:positionV relativeFrom="paragraph">
            <wp:posOffset>-5080</wp:posOffset>
          </wp:positionV>
          <wp:extent cx="1101090" cy="699135"/>
          <wp:effectExtent l="0" t="0" r="3810" b="5715"/>
          <wp:wrapTight wrapText="bothSides">
            <wp:wrapPolygon edited="0">
              <wp:start x="0" y="0"/>
              <wp:lineTo x="0" y="21188"/>
              <wp:lineTo x="21301" y="21188"/>
              <wp:lineTo x="2130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D1D93" w14:textId="370BF6BB" w:rsidR="00BF5835" w:rsidRPr="00D914C6" w:rsidRDefault="00B1484C" w:rsidP="00BF5835">
    <w:pPr>
      <w:pStyle w:val="En-tte"/>
      <w:ind w:left="525"/>
      <w:jc w:val="right"/>
      <w:rPr>
        <w:rFonts w:asciiTheme="minorHAnsi" w:hAnsiTheme="minorHAnsi" w:cstheme="minorHAnsi"/>
        <w:b/>
        <w:caps/>
        <w:color w:val="FF3399"/>
        <w:sz w:val="28"/>
        <w:szCs w:val="28"/>
      </w:rPr>
    </w:pPr>
    <w:r>
      <w:rPr>
        <w:rFonts w:asciiTheme="minorHAnsi" w:hAnsiTheme="minorHAnsi" w:cstheme="minorHAnsi"/>
        <w:b/>
        <w:caps/>
        <w:color w:val="0070C0"/>
        <w:sz w:val="28"/>
        <w:szCs w:val="28"/>
      </w:rPr>
      <w:t xml:space="preserve">Séminaire </w:t>
    </w:r>
    <w:r w:rsidR="00F24A5B">
      <w:rPr>
        <w:rFonts w:asciiTheme="minorHAnsi" w:hAnsiTheme="minorHAnsi" w:cstheme="minorHAnsi"/>
        <w:b/>
        <w:caps/>
        <w:color w:val="0070C0"/>
        <w:sz w:val="28"/>
        <w:szCs w:val="28"/>
      </w:rPr>
      <w:t xml:space="preserve">Accessibilité du parc </w:t>
    </w:r>
    <w:r>
      <w:rPr>
        <w:rFonts w:asciiTheme="minorHAnsi" w:hAnsiTheme="minorHAnsi" w:cstheme="minorHAnsi"/>
        <w:b/>
        <w:caps/>
        <w:color w:val="0070C0"/>
        <w:sz w:val="28"/>
        <w:szCs w:val="28"/>
      </w:rPr>
      <w:t>en réponse au</w:t>
    </w:r>
    <w:r w:rsidR="00F24A5B">
      <w:rPr>
        <w:rFonts w:asciiTheme="minorHAnsi" w:hAnsiTheme="minorHAnsi" w:cstheme="minorHAnsi"/>
        <w:b/>
        <w:caps/>
        <w:color w:val="0070C0"/>
        <w:sz w:val="28"/>
        <w:szCs w:val="28"/>
      </w:rPr>
      <w:t xml:space="preserve"> vieillissement</w:t>
    </w:r>
    <w:r>
      <w:rPr>
        <w:rFonts w:asciiTheme="minorHAnsi" w:hAnsiTheme="minorHAnsi" w:cstheme="minorHAnsi"/>
        <w:b/>
        <w:caps/>
        <w:color w:val="0070C0"/>
        <w:sz w:val="28"/>
        <w:szCs w:val="28"/>
      </w:rPr>
      <w:t xml:space="preserve"> des locataires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E36"/>
    <w:multiLevelType w:val="hybridMultilevel"/>
    <w:tmpl w:val="C6425AA6"/>
    <w:lvl w:ilvl="0" w:tplc="9BE2D20C">
      <w:start w:val="10"/>
      <w:numFmt w:val="decimal"/>
      <w:lvlText w:val="%1"/>
      <w:lvlJc w:val="left"/>
      <w:pPr>
        <w:ind w:left="2484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3204" w:hanging="360"/>
      </w:pPr>
    </w:lvl>
    <w:lvl w:ilvl="2" w:tplc="040C001B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9755BCC"/>
    <w:multiLevelType w:val="hybridMultilevel"/>
    <w:tmpl w:val="AF6E8D6E"/>
    <w:lvl w:ilvl="0" w:tplc="040C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46864244"/>
    <w:multiLevelType w:val="hybridMultilevel"/>
    <w:tmpl w:val="25FCC06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A0C"/>
    <w:multiLevelType w:val="hybridMultilevel"/>
    <w:tmpl w:val="D6BC90C8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35"/>
    <w:rsid w:val="00004B4F"/>
    <w:rsid w:val="000136E6"/>
    <w:rsid w:val="00016301"/>
    <w:rsid w:val="00053121"/>
    <w:rsid w:val="0008121E"/>
    <w:rsid w:val="000E792C"/>
    <w:rsid w:val="000F4E7E"/>
    <w:rsid w:val="00155E34"/>
    <w:rsid w:val="0015748B"/>
    <w:rsid w:val="001D4D88"/>
    <w:rsid w:val="001E0437"/>
    <w:rsid w:val="001E64E8"/>
    <w:rsid w:val="001F1880"/>
    <w:rsid w:val="001F5DD2"/>
    <w:rsid w:val="0021590A"/>
    <w:rsid w:val="00281788"/>
    <w:rsid w:val="002852F0"/>
    <w:rsid w:val="002A2629"/>
    <w:rsid w:val="002E2DBA"/>
    <w:rsid w:val="003172CA"/>
    <w:rsid w:val="003451C7"/>
    <w:rsid w:val="00346027"/>
    <w:rsid w:val="0036416D"/>
    <w:rsid w:val="003A083A"/>
    <w:rsid w:val="0040403A"/>
    <w:rsid w:val="0043247D"/>
    <w:rsid w:val="004552C7"/>
    <w:rsid w:val="004E1AF1"/>
    <w:rsid w:val="005038C9"/>
    <w:rsid w:val="00551E87"/>
    <w:rsid w:val="00555700"/>
    <w:rsid w:val="00556E26"/>
    <w:rsid w:val="00581250"/>
    <w:rsid w:val="00593D20"/>
    <w:rsid w:val="005F010C"/>
    <w:rsid w:val="00610063"/>
    <w:rsid w:val="00635467"/>
    <w:rsid w:val="00647D0E"/>
    <w:rsid w:val="00681D46"/>
    <w:rsid w:val="006861FB"/>
    <w:rsid w:val="006E2DDB"/>
    <w:rsid w:val="00755D18"/>
    <w:rsid w:val="007C7BDB"/>
    <w:rsid w:val="007F51A9"/>
    <w:rsid w:val="00810C35"/>
    <w:rsid w:val="008215AC"/>
    <w:rsid w:val="00833CEE"/>
    <w:rsid w:val="0086282C"/>
    <w:rsid w:val="008951C4"/>
    <w:rsid w:val="008B339C"/>
    <w:rsid w:val="008E124A"/>
    <w:rsid w:val="00905738"/>
    <w:rsid w:val="00977D4F"/>
    <w:rsid w:val="0099581B"/>
    <w:rsid w:val="009977A0"/>
    <w:rsid w:val="009D6A39"/>
    <w:rsid w:val="00A34E45"/>
    <w:rsid w:val="00A610A9"/>
    <w:rsid w:val="00A77537"/>
    <w:rsid w:val="00AD23FA"/>
    <w:rsid w:val="00AD4395"/>
    <w:rsid w:val="00AE28DC"/>
    <w:rsid w:val="00AE70DF"/>
    <w:rsid w:val="00AF33F3"/>
    <w:rsid w:val="00B030CE"/>
    <w:rsid w:val="00B1484C"/>
    <w:rsid w:val="00B42786"/>
    <w:rsid w:val="00B55424"/>
    <w:rsid w:val="00B62B4D"/>
    <w:rsid w:val="00B87AB3"/>
    <w:rsid w:val="00BB6F8E"/>
    <w:rsid w:val="00BF5835"/>
    <w:rsid w:val="00BF5B1F"/>
    <w:rsid w:val="00BF6900"/>
    <w:rsid w:val="00C00EA4"/>
    <w:rsid w:val="00C11802"/>
    <w:rsid w:val="00C86D45"/>
    <w:rsid w:val="00C936EB"/>
    <w:rsid w:val="00CC2731"/>
    <w:rsid w:val="00CE21D5"/>
    <w:rsid w:val="00CE5355"/>
    <w:rsid w:val="00D35974"/>
    <w:rsid w:val="00D77517"/>
    <w:rsid w:val="00DA7ABB"/>
    <w:rsid w:val="00DE6A5C"/>
    <w:rsid w:val="00DF7B44"/>
    <w:rsid w:val="00E1058A"/>
    <w:rsid w:val="00E26709"/>
    <w:rsid w:val="00E67505"/>
    <w:rsid w:val="00E9723B"/>
    <w:rsid w:val="00EB5779"/>
    <w:rsid w:val="00EE54DC"/>
    <w:rsid w:val="00F02D8E"/>
    <w:rsid w:val="00F17AFF"/>
    <w:rsid w:val="00F24A5B"/>
    <w:rsid w:val="00F51E17"/>
    <w:rsid w:val="00F55CFB"/>
    <w:rsid w:val="00F84C26"/>
    <w:rsid w:val="00F84E83"/>
    <w:rsid w:val="00FA6639"/>
    <w:rsid w:val="00FB5A1A"/>
    <w:rsid w:val="00FD0449"/>
    <w:rsid w:val="00FD4FA1"/>
    <w:rsid w:val="00FE68DF"/>
    <w:rsid w:val="01ABD64E"/>
    <w:rsid w:val="0A30CFA2"/>
    <w:rsid w:val="0A5175CB"/>
    <w:rsid w:val="0F799CC3"/>
    <w:rsid w:val="1333EBF3"/>
    <w:rsid w:val="14A33A4F"/>
    <w:rsid w:val="1844F1B2"/>
    <w:rsid w:val="1A8229B1"/>
    <w:rsid w:val="1B862868"/>
    <w:rsid w:val="1C56111D"/>
    <w:rsid w:val="20B50546"/>
    <w:rsid w:val="2304242C"/>
    <w:rsid w:val="2808865B"/>
    <w:rsid w:val="2B7A3AD0"/>
    <w:rsid w:val="2C5116BB"/>
    <w:rsid w:val="32AB1880"/>
    <w:rsid w:val="3947F632"/>
    <w:rsid w:val="3C66FEDB"/>
    <w:rsid w:val="3EEC177F"/>
    <w:rsid w:val="433D6865"/>
    <w:rsid w:val="43DD3167"/>
    <w:rsid w:val="453567DF"/>
    <w:rsid w:val="491A1BF7"/>
    <w:rsid w:val="4AD05317"/>
    <w:rsid w:val="4E678A27"/>
    <w:rsid w:val="50DE4171"/>
    <w:rsid w:val="5213709B"/>
    <w:rsid w:val="52D15073"/>
    <w:rsid w:val="53336E14"/>
    <w:rsid w:val="53EAF63E"/>
    <w:rsid w:val="58030FA7"/>
    <w:rsid w:val="58688274"/>
    <w:rsid w:val="5FCB123A"/>
    <w:rsid w:val="62C58ED1"/>
    <w:rsid w:val="668FC600"/>
    <w:rsid w:val="67E58502"/>
    <w:rsid w:val="682B9661"/>
    <w:rsid w:val="6BA7E67E"/>
    <w:rsid w:val="6C14F1BF"/>
    <w:rsid w:val="6E1BD365"/>
    <w:rsid w:val="6E30A759"/>
    <w:rsid w:val="74F6A326"/>
    <w:rsid w:val="755E3071"/>
    <w:rsid w:val="7AD89B00"/>
    <w:rsid w:val="7C3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84BA73"/>
  <w15:chartTrackingRefBased/>
  <w15:docId w15:val="{E1F0DC7F-F4B1-4500-92CB-8F79FDAB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46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A083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0C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0C35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0C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10C35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rsid w:val="00810C35"/>
    <w:rPr>
      <w:color w:val="0000FF"/>
      <w:u w:val="single"/>
    </w:rPr>
  </w:style>
  <w:style w:type="paragraph" w:styleId="Paragraphedeliste">
    <w:name w:val="List Paragraph"/>
    <w:aliases w:val="T2"/>
    <w:basedOn w:val="Normal"/>
    <w:link w:val="ParagraphedelisteCar"/>
    <w:uiPriority w:val="34"/>
    <w:qFormat/>
    <w:rsid w:val="00810C35"/>
    <w:pPr>
      <w:ind w:left="720"/>
      <w:contextualSpacing/>
    </w:pPr>
  </w:style>
  <w:style w:type="character" w:customStyle="1" w:styleId="ParagraphedelisteCar">
    <w:name w:val="Paragraphe de liste Car"/>
    <w:aliases w:val="T2 Car"/>
    <w:basedOn w:val="Policepardfaut"/>
    <w:link w:val="Paragraphedeliste"/>
    <w:uiPriority w:val="34"/>
    <w:rsid w:val="00810C35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A08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aragraph">
    <w:name w:val="paragraph"/>
    <w:basedOn w:val="Normal"/>
    <w:rsid w:val="001D4D8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Policepardfaut"/>
    <w:rsid w:val="001D4D88"/>
  </w:style>
  <w:style w:type="character" w:customStyle="1" w:styleId="normaltextrun">
    <w:name w:val="normaltextrun"/>
    <w:basedOn w:val="Policepardfaut"/>
    <w:rsid w:val="001D4D88"/>
  </w:style>
  <w:style w:type="paragraph" w:styleId="Textedebulles">
    <w:name w:val="Balloon Text"/>
    <w:basedOn w:val="Normal"/>
    <w:link w:val="TextedebullesCar"/>
    <w:uiPriority w:val="99"/>
    <w:semiHidden/>
    <w:unhideWhenUsed/>
    <w:rsid w:val="009D6A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A39"/>
    <w:rPr>
      <w:rFonts w:ascii="Segoe UI" w:eastAsia="Times New Roman" w:hAnsi="Segoe UI" w:cs="Segoe UI"/>
      <w:sz w:val="18"/>
      <w:szCs w:val="18"/>
      <w:lang w:eastAsia="fr-FR"/>
    </w:rPr>
  </w:style>
  <w:style w:type="character" w:styleId="Accentuation">
    <w:name w:val="Emphasis"/>
    <w:basedOn w:val="Policepardfaut"/>
    <w:uiPriority w:val="20"/>
    <w:qFormat/>
    <w:rsid w:val="00B87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83F60F64FD34BB677CCB9917BC0FF" ma:contentTypeVersion="9" ma:contentTypeDescription="Crée un document." ma:contentTypeScope="" ma:versionID="ed57df0083f4688e29ed0f90f88d4898">
  <xsd:schema xmlns:xsd="http://www.w3.org/2001/XMLSchema" xmlns:xs="http://www.w3.org/2001/XMLSchema" xmlns:p="http://schemas.microsoft.com/office/2006/metadata/properties" xmlns:ns2="0f6d95e5-89ac-428e-bf0a-f2256ba0d3e1" targetNamespace="http://schemas.microsoft.com/office/2006/metadata/properties" ma:root="true" ma:fieldsID="ebd7d17ddd08894cad97e578448c4070" ns2:_="">
    <xsd:import namespace="0f6d95e5-89ac-428e-bf0a-f2256ba0d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d95e5-89ac-428e-bf0a-f2256ba0d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4340A-0F76-48D4-ACEB-BBA2FEED3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d95e5-89ac-428e-bf0a-f2256ba0d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6B9E9-0E5A-4B7A-8C2E-FE0A6B87F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ECE99-0BC4-45DF-A868-3106E2F99B2D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f6d95e5-89ac-428e-bf0a-f2256ba0d3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GARBAY</dc:creator>
  <cp:keywords/>
  <dc:description/>
  <cp:lastModifiedBy>Guillaume LUTZ</cp:lastModifiedBy>
  <cp:revision>6</cp:revision>
  <cp:lastPrinted>2020-10-08T22:04:00Z</cp:lastPrinted>
  <dcterms:created xsi:type="dcterms:W3CDTF">2021-04-15T07:24:00Z</dcterms:created>
  <dcterms:modified xsi:type="dcterms:W3CDTF">2021-04-15T08:52:00Z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0x010100A2183F60F64FD34BB677CCB9917BC0FF</vt:lpwstr>
  </property>
</Properties>
</file>